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86EFE" w14:textId="77777777" w:rsidR="00C142DF" w:rsidRPr="00B44788" w:rsidRDefault="00C142DF" w:rsidP="009F799C">
      <w:pPr>
        <w:shd w:val="clear" w:color="auto" w:fill="FFFFFF"/>
        <w:spacing w:before="100" w:beforeAutospacing="1" w:after="100" w:afterAutospacing="1"/>
        <w:jc w:val="center"/>
        <w:rPr>
          <w:rFonts w:eastAsia="Times New Roman" w:cs="Times New Roman"/>
          <w:b/>
          <w:color w:val="000000" w:themeColor="text1"/>
          <w:sz w:val="36"/>
        </w:rPr>
      </w:pPr>
      <w:r w:rsidRPr="00B44788">
        <w:rPr>
          <w:rFonts w:eastAsia="Times New Roman" w:cs="Times New Roman"/>
          <w:b/>
          <w:color w:val="000000" w:themeColor="text1"/>
          <w:sz w:val="36"/>
        </w:rPr>
        <w:t xml:space="preserve">Mr. Vieira’s </w:t>
      </w:r>
      <w:r w:rsidR="00930C69" w:rsidRPr="00B44788">
        <w:rPr>
          <w:rFonts w:eastAsia="Times New Roman" w:cs="Times New Roman"/>
          <w:b/>
          <w:color w:val="000000" w:themeColor="text1"/>
          <w:sz w:val="36"/>
        </w:rPr>
        <w:t>Classroom News and Notes</w:t>
      </w:r>
      <w:r w:rsidR="008B4318" w:rsidRPr="00B44788">
        <w:rPr>
          <w:rFonts w:eastAsia="Times New Roman" w:cs="Times New Roman"/>
          <w:b/>
          <w:color w:val="000000" w:themeColor="text1"/>
          <w:sz w:val="36"/>
        </w:rPr>
        <w:t xml:space="preserve"> </w:t>
      </w:r>
    </w:p>
    <w:p w14:paraId="6F36C6A2" w14:textId="7ACE5AC7" w:rsidR="008B4318" w:rsidRPr="00B44788" w:rsidRDefault="00C552DB" w:rsidP="009F799C">
      <w:pPr>
        <w:shd w:val="clear" w:color="auto" w:fill="FFFFFF"/>
        <w:spacing w:before="100" w:beforeAutospacing="1" w:after="100" w:afterAutospacing="1"/>
        <w:jc w:val="center"/>
        <w:rPr>
          <w:rFonts w:eastAsia="Times New Roman" w:cs="Times New Roman"/>
          <w:b/>
          <w:color w:val="000000" w:themeColor="text1"/>
          <w:sz w:val="36"/>
        </w:rPr>
      </w:pPr>
      <w:r>
        <w:rPr>
          <w:rFonts w:eastAsia="Times New Roman" w:cs="Times New Roman"/>
          <w:b/>
          <w:color w:val="000000" w:themeColor="text1"/>
          <w:sz w:val="36"/>
        </w:rPr>
        <w:t>Week of October 20 - 24</w:t>
      </w:r>
      <w:r w:rsidR="008B4318" w:rsidRPr="00B44788">
        <w:rPr>
          <w:rFonts w:eastAsia="Times New Roman" w:cs="Times New Roman"/>
          <w:b/>
          <w:color w:val="000000" w:themeColor="text1"/>
          <w:sz w:val="36"/>
        </w:rPr>
        <w:t>, 2014</w:t>
      </w:r>
    </w:p>
    <w:p w14:paraId="236F362E" w14:textId="77777777" w:rsidR="008B4318" w:rsidRPr="00B44788" w:rsidRDefault="008B4318" w:rsidP="008B4318">
      <w:pPr>
        <w:shd w:val="clear" w:color="auto" w:fill="FFFFFF"/>
        <w:spacing w:before="100" w:beforeAutospacing="1" w:after="100" w:afterAutospacing="1"/>
        <w:rPr>
          <w:rFonts w:eastAsia="Times New Roman" w:cs="Times New Roman"/>
          <w:color w:val="000000" w:themeColor="text1"/>
        </w:rPr>
      </w:pPr>
      <w:r w:rsidRPr="00B44788">
        <w:rPr>
          <w:rFonts w:eastAsia="Times New Roman" w:cs="Times New Roman"/>
          <w:color w:val="000000" w:themeColor="text1"/>
        </w:rPr>
        <w:t>Hello Third Grade Families,</w:t>
      </w:r>
    </w:p>
    <w:p w14:paraId="72881545" w14:textId="69DE53F2" w:rsidR="002D40FE" w:rsidRPr="00B44788" w:rsidRDefault="00C552DB" w:rsidP="00BC1FF9">
      <w:pPr>
        <w:rPr>
          <w:rFonts w:eastAsia="Times New Roman" w:cs="Times New Roman"/>
          <w:color w:val="000000"/>
        </w:rPr>
      </w:pPr>
      <w:r>
        <w:rPr>
          <w:rFonts w:eastAsia="Times New Roman" w:cs="Times New Roman"/>
          <w:color w:val="000000"/>
        </w:rPr>
        <w:t>My apologies for missing you all last week in a newsletter, life caught up with me.  This may happen from time to time, and want you to know that should you have any questions or need clarifications, please do not hesitate to contact me at school or email.  I will always do my best to make sure you are informed about what is happening in class.</w:t>
      </w:r>
    </w:p>
    <w:p w14:paraId="37BBCC0C" w14:textId="77777777" w:rsidR="00C80451" w:rsidRPr="00B44788" w:rsidRDefault="00C80451" w:rsidP="00BC1FF9">
      <w:pPr>
        <w:rPr>
          <w:rFonts w:eastAsia="Times New Roman" w:cs="Times New Roman"/>
          <w:color w:val="000000"/>
        </w:rPr>
      </w:pPr>
    </w:p>
    <w:p w14:paraId="38AC899B" w14:textId="5E1327F1" w:rsidR="00C80451" w:rsidRPr="00B44788" w:rsidRDefault="00C80451" w:rsidP="00BC1FF9">
      <w:pPr>
        <w:rPr>
          <w:rFonts w:eastAsia="Times New Roman" w:cs="Times New Roman"/>
          <w:color w:val="000000"/>
        </w:rPr>
      </w:pPr>
      <w:r w:rsidRPr="00B44788">
        <w:rPr>
          <w:rFonts w:eastAsia="Times New Roman" w:cs="Times New Roman"/>
          <w:color w:val="000000"/>
        </w:rPr>
        <w:t xml:space="preserve">The weather </w:t>
      </w:r>
      <w:r w:rsidR="00C552DB">
        <w:rPr>
          <w:rFonts w:eastAsia="Times New Roman" w:cs="Times New Roman"/>
          <w:color w:val="000000"/>
        </w:rPr>
        <w:t>changing, and students are reminded wear layers.  At times, it can be very warm in class or cool.  Likewise, we want to make sure students are warm and dry at recess.  Writing names in jackets and sweatshirts is always a good idea as these items get left on the playground regularly.  If you need a jacket for y</w:t>
      </w:r>
      <w:r w:rsidR="00F339AD">
        <w:rPr>
          <w:rFonts w:eastAsia="Times New Roman" w:cs="Times New Roman"/>
          <w:color w:val="000000"/>
        </w:rPr>
        <w:t>our child, please contact me.  O</w:t>
      </w:r>
      <w:r w:rsidR="00C552DB">
        <w:rPr>
          <w:rFonts w:eastAsia="Times New Roman" w:cs="Times New Roman"/>
          <w:color w:val="000000"/>
        </w:rPr>
        <w:t>ur school community has resources to help.</w:t>
      </w:r>
    </w:p>
    <w:p w14:paraId="05976C98" w14:textId="77777777" w:rsidR="00BC1FF9" w:rsidRPr="00B44788" w:rsidRDefault="00BC1FF9" w:rsidP="00BC1FF9">
      <w:pPr>
        <w:rPr>
          <w:rFonts w:eastAsia="Times New Roman" w:cs="Times New Roman"/>
          <w:color w:val="000000"/>
        </w:rPr>
      </w:pPr>
    </w:p>
    <w:p w14:paraId="46DC9E5E" w14:textId="5037E016" w:rsidR="00753F32" w:rsidRPr="00B44788" w:rsidRDefault="00753F32" w:rsidP="00BC1FF9">
      <w:pPr>
        <w:rPr>
          <w:rFonts w:eastAsia="Times New Roman" w:cs="Times New Roman"/>
          <w:color w:val="000000"/>
        </w:rPr>
      </w:pPr>
      <w:r w:rsidRPr="00B44788">
        <w:rPr>
          <w:rFonts w:eastAsia="Times New Roman" w:cs="Times New Roman"/>
          <w:b/>
          <w:color w:val="000000"/>
        </w:rPr>
        <w:t>Fall Goal Setting Conferences</w:t>
      </w:r>
      <w:r w:rsidRPr="00B44788">
        <w:rPr>
          <w:rFonts w:eastAsia="Times New Roman" w:cs="Times New Roman"/>
          <w:color w:val="000000"/>
        </w:rPr>
        <w:t xml:space="preserve"> – Conferences are on 10/29 (after school) and 10/30 (all day)</w:t>
      </w:r>
    </w:p>
    <w:p w14:paraId="0EFA6B5A" w14:textId="38C5CFF3" w:rsidR="002D40FE" w:rsidRPr="00B44788" w:rsidRDefault="00C552DB" w:rsidP="00BC1FF9">
      <w:pPr>
        <w:rPr>
          <w:rFonts w:eastAsia="Times New Roman" w:cs="Times New Roman"/>
          <w:color w:val="000000"/>
        </w:rPr>
      </w:pPr>
      <w:r>
        <w:rPr>
          <w:rFonts w:eastAsia="Times New Roman" w:cs="Times New Roman"/>
          <w:color w:val="000000"/>
        </w:rPr>
        <w:t>Confirmations (bright pink) were sent home last week.  If you have not returned your confirmation, I would appreciate it as soon as possible.  I will send a reminder home in the Wednesday Weekly.</w:t>
      </w:r>
    </w:p>
    <w:p w14:paraId="0A9C7D5E" w14:textId="77777777" w:rsidR="00753F32" w:rsidRPr="00B44788" w:rsidRDefault="00753F32" w:rsidP="00BC1FF9">
      <w:pPr>
        <w:rPr>
          <w:rFonts w:eastAsia="Times New Roman" w:cs="Times New Roman"/>
          <w:color w:val="000000"/>
        </w:rPr>
      </w:pPr>
    </w:p>
    <w:p w14:paraId="619B2A8D" w14:textId="26098F72" w:rsidR="00C71714" w:rsidRPr="00A22E58" w:rsidRDefault="00A22E58" w:rsidP="00DA7DAE">
      <w:pPr>
        <w:rPr>
          <w:b/>
          <w:szCs w:val="32"/>
        </w:rPr>
      </w:pPr>
      <w:r w:rsidRPr="00A22E58">
        <w:rPr>
          <w:b/>
          <w:szCs w:val="32"/>
        </w:rPr>
        <w:t>Our Learning</w:t>
      </w:r>
      <w:r>
        <w:rPr>
          <w:b/>
          <w:szCs w:val="32"/>
        </w:rPr>
        <w:t>:</w:t>
      </w:r>
    </w:p>
    <w:p w14:paraId="27776C9E" w14:textId="77777777" w:rsidR="00FF00D0" w:rsidRDefault="00FF00D0" w:rsidP="00DA7DAE">
      <w:pPr>
        <w:rPr>
          <w:szCs w:val="32"/>
        </w:rPr>
      </w:pPr>
    </w:p>
    <w:p w14:paraId="3FF6DBFD" w14:textId="7991008D" w:rsidR="00FB53B6" w:rsidRDefault="0008199D" w:rsidP="00DA7DAE">
      <w:pPr>
        <w:rPr>
          <w:szCs w:val="32"/>
        </w:rPr>
      </w:pPr>
      <w:r w:rsidRPr="00B44788">
        <w:rPr>
          <w:szCs w:val="32"/>
        </w:rPr>
        <w:t xml:space="preserve">We are </w:t>
      </w:r>
      <w:r w:rsidR="00A22E58">
        <w:rPr>
          <w:szCs w:val="32"/>
        </w:rPr>
        <w:t xml:space="preserve">in the middle of our unit of inquiry, </w:t>
      </w:r>
      <w:r w:rsidR="00A22E58" w:rsidRPr="00A22E58">
        <w:rPr>
          <w:i/>
          <w:szCs w:val="32"/>
        </w:rPr>
        <w:t>Where We are in Place and Time</w:t>
      </w:r>
      <w:r w:rsidR="00A22E58">
        <w:rPr>
          <w:szCs w:val="32"/>
        </w:rPr>
        <w:t>.</w:t>
      </w:r>
      <w:r w:rsidR="007C13CB">
        <w:rPr>
          <w:szCs w:val="32"/>
        </w:rPr>
        <w:t xml:space="preserve">  Students will investigate how places (locations) around the world are alike and different.  They will explore this central idea through three lines of inquiry:</w:t>
      </w:r>
    </w:p>
    <w:p w14:paraId="1905EE7A" w14:textId="77777777" w:rsidR="00357471" w:rsidRDefault="00357471" w:rsidP="00111B46">
      <w:pPr>
        <w:rPr>
          <w:szCs w:val="32"/>
        </w:rPr>
      </w:pPr>
    </w:p>
    <w:p w14:paraId="1BA9FE52" w14:textId="77777777" w:rsidR="00111B46" w:rsidRPr="00111B46" w:rsidRDefault="00111B46" w:rsidP="00111B46">
      <w:pPr>
        <w:rPr>
          <w:szCs w:val="32"/>
        </w:rPr>
        <w:sectPr w:rsidR="00111B46" w:rsidRPr="00111B46" w:rsidSect="00FF00D0">
          <w:pgSz w:w="12240" w:h="15840"/>
          <w:pgMar w:top="936" w:right="936" w:bottom="936" w:left="936" w:header="720" w:footer="720" w:gutter="0"/>
          <w:cols w:space="720"/>
          <w:docGrid w:linePitch="360"/>
        </w:sectPr>
      </w:pPr>
    </w:p>
    <w:p w14:paraId="6FADCCA6" w14:textId="159F3D78" w:rsidR="007C13CB" w:rsidRPr="00111B46" w:rsidRDefault="007C13CB" w:rsidP="007C13CB">
      <w:pPr>
        <w:pStyle w:val="ListParagraph"/>
        <w:numPr>
          <w:ilvl w:val="0"/>
          <w:numId w:val="11"/>
        </w:numPr>
        <w:rPr>
          <w:sz w:val="22"/>
          <w:szCs w:val="32"/>
        </w:rPr>
      </w:pPr>
      <w:r w:rsidRPr="00111B46">
        <w:rPr>
          <w:sz w:val="22"/>
          <w:szCs w:val="32"/>
        </w:rPr>
        <w:lastRenderedPageBreak/>
        <w:t>Structures of globes and maps</w:t>
      </w:r>
    </w:p>
    <w:p w14:paraId="2D103095" w14:textId="2A39F831" w:rsidR="00357471" w:rsidRPr="00111B46" w:rsidRDefault="00111B46" w:rsidP="00111B46">
      <w:pPr>
        <w:pStyle w:val="ListParagraph"/>
        <w:numPr>
          <w:ilvl w:val="0"/>
          <w:numId w:val="11"/>
        </w:numPr>
        <w:rPr>
          <w:sz w:val="22"/>
          <w:szCs w:val="32"/>
        </w:rPr>
      </w:pPr>
      <w:r w:rsidRPr="00111B46">
        <w:rPr>
          <w:sz w:val="22"/>
          <w:szCs w:val="32"/>
        </w:rPr>
        <w:lastRenderedPageBreak/>
        <w:t>Tools and systems to find places</w:t>
      </w:r>
    </w:p>
    <w:p w14:paraId="279C2A51" w14:textId="00C0D81E" w:rsidR="00357471" w:rsidRPr="00111B46" w:rsidRDefault="00111B46" w:rsidP="00DA7DAE">
      <w:pPr>
        <w:pStyle w:val="ListParagraph"/>
        <w:numPr>
          <w:ilvl w:val="0"/>
          <w:numId w:val="11"/>
        </w:numPr>
        <w:rPr>
          <w:sz w:val="22"/>
          <w:szCs w:val="32"/>
        </w:rPr>
        <w:sectPr w:rsidR="00357471" w:rsidRPr="00111B46" w:rsidSect="00357471">
          <w:type w:val="continuous"/>
          <w:pgSz w:w="12240" w:h="15840"/>
          <w:pgMar w:top="936" w:right="936" w:bottom="936" w:left="936" w:header="720" w:footer="720" w:gutter="0"/>
          <w:cols w:num="3" w:space="720"/>
          <w:docGrid w:linePitch="360"/>
        </w:sectPr>
      </w:pPr>
      <w:r w:rsidRPr="00111B46">
        <w:rPr>
          <w:sz w:val="22"/>
          <w:szCs w:val="32"/>
        </w:rPr>
        <w:lastRenderedPageBreak/>
        <w:t>Relationships between places on Earth</w:t>
      </w:r>
    </w:p>
    <w:p w14:paraId="118C7744" w14:textId="139A758C" w:rsidR="0038598C" w:rsidRPr="00B44788" w:rsidRDefault="0038598C" w:rsidP="00DA7DAE">
      <w:pPr>
        <w:rPr>
          <w:szCs w:val="32"/>
        </w:rPr>
      </w:pPr>
    </w:p>
    <w:p w14:paraId="019230FD" w14:textId="053A7C84" w:rsidR="008458EA" w:rsidRPr="001913D3" w:rsidRDefault="0038598C" w:rsidP="001913D3">
      <w:pPr>
        <w:rPr>
          <w:szCs w:val="32"/>
        </w:rPr>
      </w:pPr>
      <w:r w:rsidRPr="00B44788">
        <w:rPr>
          <w:szCs w:val="32"/>
        </w:rPr>
        <w:t xml:space="preserve">In math, </w:t>
      </w:r>
      <w:r w:rsidR="00A22E58">
        <w:rPr>
          <w:szCs w:val="32"/>
        </w:rPr>
        <w:t>students will begin to wrap up unit two. We have practiced using</w:t>
      </w:r>
      <w:r w:rsidR="001913D3">
        <w:rPr>
          <w:szCs w:val="32"/>
        </w:rPr>
        <w:t xml:space="preserve"> a variety of strategies and algorithms for adding and s</w:t>
      </w:r>
      <w:r w:rsidR="008458EA" w:rsidRPr="00B44788">
        <w:rPr>
          <w:szCs w:val="32"/>
        </w:rPr>
        <w:t>ubtracting with whole number</w:t>
      </w:r>
      <w:r w:rsidR="00A22E58">
        <w:rPr>
          <w:szCs w:val="32"/>
        </w:rPr>
        <w:t xml:space="preserve"> within the 1,000s place:</w:t>
      </w:r>
    </w:p>
    <w:p w14:paraId="20C95230" w14:textId="77777777" w:rsidR="00A22E58" w:rsidRDefault="00A22E58" w:rsidP="00111B46">
      <w:pPr>
        <w:rPr>
          <w:szCs w:val="32"/>
        </w:rPr>
      </w:pPr>
    </w:p>
    <w:p w14:paraId="1EB6113B" w14:textId="77777777" w:rsidR="00111B46" w:rsidRPr="00111B46" w:rsidRDefault="00111B46" w:rsidP="00111B46">
      <w:pPr>
        <w:rPr>
          <w:szCs w:val="32"/>
        </w:rPr>
        <w:sectPr w:rsidR="00111B46" w:rsidRPr="00111B46" w:rsidSect="00357471">
          <w:type w:val="continuous"/>
          <w:pgSz w:w="12240" w:h="15840"/>
          <w:pgMar w:top="936" w:right="936" w:bottom="936" w:left="936" w:header="720" w:footer="720" w:gutter="0"/>
          <w:cols w:space="720"/>
          <w:docGrid w:linePitch="360"/>
        </w:sectPr>
      </w:pPr>
    </w:p>
    <w:p w14:paraId="0B999BF0" w14:textId="25D613FB" w:rsidR="008458EA" w:rsidRPr="007C13CB" w:rsidRDefault="00A22E58" w:rsidP="008458EA">
      <w:pPr>
        <w:pStyle w:val="ListParagraph"/>
        <w:numPr>
          <w:ilvl w:val="0"/>
          <w:numId w:val="7"/>
        </w:numPr>
        <w:rPr>
          <w:sz w:val="20"/>
          <w:szCs w:val="32"/>
        </w:rPr>
      </w:pPr>
      <w:r w:rsidRPr="007C13CB">
        <w:rPr>
          <w:sz w:val="20"/>
          <w:szCs w:val="32"/>
        </w:rPr>
        <w:lastRenderedPageBreak/>
        <w:t>Standard Algorithm (method)</w:t>
      </w:r>
    </w:p>
    <w:p w14:paraId="4249CF06" w14:textId="63F26904" w:rsidR="008458EA" w:rsidRPr="007C13CB" w:rsidRDefault="00A22E58" w:rsidP="008458EA">
      <w:pPr>
        <w:pStyle w:val="ListParagraph"/>
        <w:numPr>
          <w:ilvl w:val="0"/>
          <w:numId w:val="7"/>
        </w:numPr>
        <w:rPr>
          <w:sz w:val="20"/>
          <w:szCs w:val="32"/>
        </w:rPr>
      </w:pPr>
      <w:r w:rsidRPr="007C13CB">
        <w:rPr>
          <w:sz w:val="20"/>
          <w:szCs w:val="32"/>
        </w:rPr>
        <w:lastRenderedPageBreak/>
        <w:t>Partial Sums Algorithm (method)</w:t>
      </w:r>
    </w:p>
    <w:p w14:paraId="1D1311B0" w14:textId="207A4353" w:rsidR="008458EA" w:rsidRPr="007C13CB" w:rsidRDefault="00A22E58" w:rsidP="008458EA">
      <w:pPr>
        <w:pStyle w:val="ListParagraph"/>
        <w:numPr>
          <w:ilvl w:val="0"/>
          <w:numId w:val="7"/>
        </w:numPr>
        <w:rPr>
          <w:sz w:val="20"/>
          <w:szCs w:val="32"/>
        </w:rPr>
      </w:pPr>
      <w:r w:rsidRPr="007C13CB">
        <w:rPr>
          <w:sz w:val="20"/>
          <w:szCs w:val="32"/>
        </w:rPr>
        <w:lastRenderedPageBreak/>
        <w:t>Rounding and Estimating (ballpark estimate)</w:t>
      </w:r>
    </w:p>
    <w:p w14:paraId="735E72DB" w14:textId="77777777" w:rsidR="00A22E58" w:rsidRDefault="00A22E58" w:rsidP="0038598C">
      <w:pPr>
        <w:pStyle w:val="ListParagraph"/>
        <w:rPr>
          <w:szCs w:val="32"/>
        </w:rPr>
        <w:sectPr w:rsidR="00A22E58" w:rsidSect="00A22E58">
          <w:type w:val="continuous"/>
          <w:pgSz w:w="12240" w:h="15840"/>
          <w:pgMar w:top="936" w:right="936" w:bottom="936" w:left="936" w:header="720" w:footer="720" w:gutter="0"/>
          <w:cols w:num="3" w:space="720"/>
          <w:docGrid w:linePitch="360"/>
        </w:sectPr>
      </w:pPr>
    </w:p>
    <w:p w14:paraId="4951B113" w14:textId="77777777" w:rsidR="007C13CB" w:rsidRDefault="007C13CB" w:rsidP="0038598C">
      <w:pPr>
        <w:rPr>
          <w:szCs w:val="32"/>
        </w:rPr>
      </w:pPr>
    </w:p>
    <w:p w14:paraId="052F70DE" w14:textId="096941AF" w:rsidR="008458EA" w:rsidRPr="00111B46" w:rsidRDefault="00A22E58" w:rsidP="0038598C">
      <w:pPr>
        <w:rPr>
          <w:b/>
          <w:szCs w:val="32"/>
        </w:rPr>
      </w:pPr>
      <w:r w:rsidRPr="00111B46">
        <w:rPr>
          <w:b/>
          <w:szCs w:val="32"/>
        </w:rPr>
        <w:t>Students will take the unit two assessment on Thursday and Friday.</w:t>
      </w:r>
    </w:p>
    <w:p w14:paraId="6A68AAB5" w14:textId="77777777" w:rsidR="00DA7DAE" w:rsidRPr="00B44788" w:rsidRDefault="00DA7DAE" w:rsidP="00DA7DAE">
      <w:pPr>
        <w:rPr>
          <w:szCs w:val="32"/>
        </w:rPr>
      </w:pPr>
    </w:p>
    <w:p w14:paraId="57D0DD15" w14:textId="5925DAE4" w:rsidR="00A22E58" w:rsidRDefault="00A22E58" w:rsidP="0038598C">
      <w:pPr>
        <w:rPr>
          <w:szCs w:val="32"/>
        </w:rPr>
      </w:pPr>
      <w:r w:rsidRPr="007C13CB">
        <w:rPr>
          <w:szCs w:val="32"/>
        </w:rPr>
        <w:t xml:space="preserve">In reading, </w:t>
      </w:r>
      <w:r w:rsidR="00357471">
        <w:rPr>
          <w:szCs w:val="32"/>
        </w:rPr>
        <w:t xml:space="preserve">we are using non-fiction text features to help us better understand informational text. Next week, we will be reading a biography, Ellen Ochoa (former space astronaut), and using our knowledge find main ideas and supporting details under each heading.  </w:t>
      </w:r>
    </w:p>
    <w:p w14:paraId="457D18F4" w14:textId="77777777" w:rsidR="007C13CB" w:rsidRDefault="007C13CB" w:rsidP="007C13CB">
      <w:pPr>
        <w:rPr>
          <w:szCs w:val="32"/>
        </w:rPr>
      </w:pPr>
    </w:p>
    <w:p w14:paraId="290EBB0F" w14:textId="6B332699" w:rsidR="007C13CB" w:rsidRPr="007C13CB" w:rsidRDefault="007C13CB" w:rsidP="007C13CB">
      <w:pPr>
        <w:rPr>
          <w:rFonts w:cs="Arial"/>
          <w:b/>
        </w:rPr>
      </w:pPr>
      <w:r w:rsidRPr="007C13CB">
        <w:rPr>
          <w:szCs w:val="32"/>
        </w:rPr>
        <w:t xml:space="preserve">In writing, students are independently writing an informational essay about an important person in their life. They were asked to </w:t>
      </w:r>
      <w:r w:rsidRPr="007C13CB">
        <w:rPr>
          <w:rFonts w:cs="Arial"/>
        </w:rPr>
        <w:t>think of the people in their life and in their communities (school, family, team, etc.).  Then, choose one person in their life that has made a positive difference in their life. They will explain and describe with three reasons why that person is important to them</w:t>
      </w:r>
      <w:r>
        <w:rPr>
          <w:rFonts w:cs="Arial"/>
        </w:rPr>
        <w:t>. Students will move from through the writing process: prewrite, draft, revised draft, edited draft, and published, by Friday, October 24.</w:t>
      </w:r>
    </w:p>
    <w:p w14:paraId="1E246305" w14:textId="02CDB7BF" w:rsidR="007C13CB" w:rsidRDefault="007C13CB" w:rsidP="0038598C">
      <w:pPr>
        <w:rPr>
          <w:szCs w:val="32"/>
        </w:rPr>
      </w:pPr>
    </w:p>
    <w:p w14:paraId="294BE450" w14:textId="77777777" w:rsidR="005605D8" w:rsidRPr="00B44788" w:rsidRDefault="005605D8" w:rsidP="005605D8">
      <w:pPr>
        <w:shd w:val="clear" w:color="auto" w:fill="FFFFFF"/>
        <w:spacing w:before="100" w:beforeAutospacing="1" w:after="100" w:afterAutospacing="1"/>
        <w:rPr>
          <w:rFonts w:eastAsia="Times New Roman" w:cs="Times New Roman"/>
          <w:b/>
          <w:color w:val="000000" w:themeColor="text1"/>
        </w:rPr>
      </w:pPr>
      <w:r w:rsidRPr="00B44788">
        <w:rPr>
          <w:rFonts w:eastAsia="Times New Roman" w:cs="Times New Roman"/>
          <w:b/>
          <w:color w:val="000000" w:themeColor="text1"/>
        </w:rPr>
        <w:lastRenderedPageBreak/>
        <w:t>Specials for the Week:</w:t>
      </w:r>
    </w:p>
    <w:tbl>
      <w:tblPr>
        <w:tblStyle w:val="TableGrid"/>
        <w:tblW w:w="0" w:type="auto"/>
        <w:tblLook w:val="04A0" w:firstRow="1" w:lastRow="0" w:firstColumn="1" w:lastColumn="0" w:noHBand="0" w:noVBand="1"/>
      </w:tblPr>
      <w:tblGrid>
        <w:gridCol w:w="2059"/>
        <w:gridCol w:w="2059"/>
        <w:gridCol w:w="2059"/>
        <w:gridCol w:w="2059"/>
        <w:gridCol w:w="2060"/>
      </w:tblGrid>
      <w:tr w:rsidR="005605D8" w:rsidRPr="00B44788" w14:paraId="3214FF99" w14:textId="77777777" w:rsidTr="005605D8">
        <w:tc>
          <w:tcPr>
            <w:tcW w:w="2059" w:type="dxa"/>
          </w:tcPr>
          <w:p w14:paraId="5F82A581" w14:textId="514884D0" w:rsidR="005605D8" w:rsidRPr="00B44788" w:rsidRDefault="005605D8" w:rsidP="005605D8">
            <w:pPr>
              <w:spacing w:before="100" w:beforeAutospacing="1" w:after="100" w:afterAutospacing="1"/>
              <w:jc w:val="center"/>
              <w:rPr>
                <w:rFonts w:eastAsia="Times New Roman" w:cs="Times New Roman"/>
                <w:b/>
                <w:color w:val="000000" w:themeColor="text1"/>
              </w:rPr>
            </w:pPr>
            <w:r w:rsidRPr="00B44788">
              <w:rPr>
                <w:rFonts w:eastAsia="Times New Roman" w:cs="Times New Roman"/>
                <w:b/>
                <w:color w:val="000000" w:themeColor="text1"/>
              </w:rPr>
              <w:t xml:space="preserve">Monday - </w:t>
            </w:r>
            <w:r w:rsidR="006A6071">
              <w:rPr>
                <w:rFonts w:eastAsia="Times New Roman" w:cs="Times New Roman"/>
                <w:b/>
                <w:color w:val="000000" w:themeColor="text1"/>
              </w:rPr>
              <w:t>D</w:t>
            </w:r>
          </w:p>
        </w:tc>
        <w:tc>
          <w:tcPr>
            <w:tcW w:w="2059" w:type="dxa"/>
          </w:tcPr>
          <w:p w14:paraId="32143AE7" w14:textId="661C113A" w:rsidR="005605D8" w:rsidRPr="00B44788" w:rsidRDefault="005605D8" w:rsidP="005605D8">
            <w:pPr>
              <w:spacing w:before="100" w:beforeAutospacing="1" w:after="100" w:afterAutospacing="1"/>
              <w:jc w:val="center"/>
              <w:rPr>
                <w:rFonts w:eastAsia="Times New Roman" w:cs="Times New Roman"/>
                <w:b/>
                <w:color w:val="000000" w:themeColor="text1"/>
              </w:rPr>
            </w:pPr>
            <w:r w:rsidRPr="00B44788">
              <w:rPr>
                <w:rFonts w:eastAsia="Times New Roman" w:cs="Times New Roman"/>
                <w:b/>
                <w:color w:val="000000" w:themeColor="text1"/>
              </w:rPr>
              <w:t xml:space="preserve">Tuesday - </w:t>
            </w:r>
            <w:r w:rsidR="006A6071">
              <w:rPr>
                <w:rFonts w:eastAsia="Times New Roman" w:cs="Times New Roman"/>
                <w:b/>
                <w:color w:val="000000" w:themeColor="text1"/>
              </w:rPr>
              <w:t>E</w:t>
            </w:r>
          </w:p>
        </w:tc>
        <w:tc>
          <w:tcPr>
            <w:tcW w:w="2059" w:type="dxa"/>
          </w:tcPr>
          <w:p w14:paraId="4D247F1E" w14:textId="3B3CF2FA" w:rsidR="005605D8" w:rsidRPr="00B44788" w:rsidRDefault="005605D8" w:rsidP="005605D8">
            <w:pPr>
              <w:spacing w:before="100" w:beforeAutospacing="1" w:after="100" w:afterAutospacing="1"/>
              <w:jc w:val="center"/>
              <w:rPr>
                <w:rFonts w:eastAsia="Times New Roman" w:cs="Times New Roman"/>
                <w:b/>
                <w:color w:val="000000" w:themeColor="text1"/>
              </w:rPr>
            </w:pPr>
            <w:r w:rsidRPr="00B44788">
              <w:rPr>
                <w:rFonts w:eastAsia="Times New Roman" w:cs="Times New Roman"/>
                <w:b/>
                <w:color w:val="000000" w:themeColor="text1"/>
              </w:rPr>
              <w:t xml:space="preserve">Wednesday - </w:t>
            </w:r>
            <w:r w:rsidR="006A6071">
              <w:rPr>
                <w:rFonts w:eastAsia="Times New Roman" w:cs="Times New Roman"/>
                <w:b/>
                <w:color w:val="000000" w:themeColor="text1"/>
              </w:rPr>
              <w:t>F</w:t>
            </w:r>
          </w:p>
        </w:tc>
        <w:tc>
          <w:tcPr>
            <w:tcW w:w="2059" w:type="dxa"/>
          </w:tcPr>
          <w:p w14:paraId="0C2D7B84" w14:textId="69634B99" w:rsidR="005605D8" w:rsidRPr="00B44788" w:rsidRDefault="005605D8" w:rsidP="005605D8">
            <w:pPr>
              <w:spacing w:before="100" w:beforeAutospacing="1" w:after="100" w:afterAutospacing="1"/>
              <w:jc w:val="center"/>
              <w:rPr>
                <w:rFonts w:eastAsia="Times New Roman" w:cs="Times New Roman"/>
                <w:b/>
                <w:color w:val="000000" w:themeColor="text1"/>
              </w:rPr>
            </w:pPr>
            <w:r w:rsidRPr="00B44788">
              <w:rPr>
                <w:rFonts w:eastAsia="Times New Roman" w:cs="Times New Roman"/>
                <w:b/>
                <w:color w:val="000000" w:themeColor="text1"/>
              </w:rPr>
              <w:t xml:space="preserve">Thursday - </w:t>
            </w:r>
            <w:r w:rsidR="006A6071">
              <w:rPr>
                <w:rFonts w:eastAsia="Times New Roman" w:cs="Times New Roman"/>
                <w:b/>
                <w:color w:val="000000" w:themeColor="text1"/>
              </w:rPr>
              <w:t>A</w:t>
            </w:r>
          </w:p>
        </w:tc>
        <w:tc>
          <w:tcPr>
            <w:tcW w:w="2060" w:type="dxa"/>
          </w:tcPr>
          <w:p w14:paraId="47E833B8" w14:textId="49EF83EA" w:rsidR="005605D8" w:rsidRPr="00B44788" w:rsidRDefault="005605D8" w:rsidP="005605D8">
            <w:pPr>
              <w:spacing w:before="100" w:beforeAutospacing="1" w:after="100" w:afterAutospacing="1"/>
              <w:jc w:val="center"/>
              <w:rPr>
                <w:rFonts w:eastAsia="Times New Roman" w:cs="Times New Roman"/>
                <w:b/>
                <w:color w:val="000000" w:themeColor="text1"/>
              </w:rPr>
            </w:pPr>
            <w:r w:rsidRPr="00B44788">
              <w:rPr>
                <w:rFonts w:eastAsia="Times New Roman" w:cs="Times New Roman"/>
                <w:b/>
                <w:color w:val="000000" w:themeColor="text1"/>
              </w:rPr>
              <w:t>Friday</w:t>
            </w:r>
            <w:r w:rsidR="00753F32" w:rsidRPr="00B44788">
              <w:rPr>
                <w:rFonts w:eastAsia="Times New Roman" w:cs="Times New Roman"/>
                <w:b/>
                <w:color w:val="000000" w:themeColor="text1"/>
              </w:rPr>
              <w:t xml:space="preserve"> </w:t>
            </w:r>
            <w:r w:rsidR="006A6071">
              <w:rPr>
                <w:rFonts w:eastAsia="Times New Roman" w:cs="Times New Roman"/>
                <w:b/>
                <w:color w:val="000000" w:themeColor="text1"/>
              </w:rPr>
              <w:t>- B</w:t>
            </w:r>
          </w:p>
        </w:tc>
      </w:tr>
      <w:tr w:rsidR="005605D8" w:rsidRPr="00B44788" w14:paraId="15AB5CE6" w14:textId="77777777" w:rsidTr="005605D8">
        <w:tc>
          <w:tcPr>
            <w:tcW w:w="2059" w:type="dxa"/>
          </w:tcPr>
          <w:p w14:paraId="6A9E5DAE" w14:textId="0A72999D" w:rsidR="005605D8" w:rsidRPr="00B44788" w:rsidRDefault="006A6071" w:rsidP="005605D8">
            <w:pPr>
              <w:spacing w:before="100" w:beforeAutospacing="1" w:after="100" w:afterAutospacing="1"/>
              <w:jc w:val="center"/>
              <w:rPr>
                <w:rFonts w:eastAsia="Times New Roman" w:cs="Times New Roman"/>
                <w:color w:val="000000" w:themeColor="text1"/>
              </w:rPr>
            </w:pPr>
            <w:r>
              <w:rPr>
                <w:rFonts w:eastAsia="Times New Roman" w:cs="Times New Roman"/>
                <w:color w:val="000000" w:themeColor="text1"/>
              </w:rPr>
              <w:t>Music with Ms. Crafton</w:t>
            </w:r>
          </w:p>
        </w:tc>
        <w:tc>
          <w:tcPr>
            <w:tcW w:w="2059" w:type="dxa"/>
          </w:tcPr>
          <w:p w14:paraId="587CD8E4" w14:textId="5FE80C31" w:rsidR="005605D8" w:rsidRPr="00B44788" w:rsidRDefault="006A6071" w:rsidP="005605D8">
            <w:pPr>
              <w:spacing w:before="100" w:beforeAutospacing="1" w:after="100" w:afterAutospacing="1"/>
              <w:jc w:val="center"/>
              <w:rPr>
                <w:rFonts w:eastAsia="Times New Roman" w:cs="Times New Roman"/>
                <w:color w:val="000000" w:themeColor="text1"/>
              </w:rPr>
            </w:pPr>
            <w:r>
              <w:rPr>
                <w:rFonts w:eastAsia="Times New Roman" w:cs="Times New Roman"/>
                <w:color w:val="000000" w:themeColor="text1"/>
              </w:rPr>
              <w:t>Library</w:t>
            </w:r>
          </w:p>
        </w:tc>
        <w:tc>
          <w:tcPr>
            <w:tcW w:w="2059" w:type="dxa"/>
          </w:tcPr>
          <w:p w14:paraId="48998642" w14:textId="2039EDC4" w:rsidR="005605D8" w:rsidRPr="00B44788" w:rsidRDefault="006A6071" w:rsidP="005605D8">
            <w:pPr>
              <w:spacing w:before="100" w:beforeAutospacing="1" w:after="100" w:afterAutospacing="1"/>
              <w:jc w:val="center"/>
              <w:rPr>
                <w:rFonts w:eastAsia="Times New Roman" w:cs="Times New Roman"/>
                <w:color w:val="000000" w:themeColor="text1"/>
              </w:rPr>
            </w:pPr>
            <w:r>
              <w:rPr>
                <w:rFonts w:eastAsia="Times New Roman" w:cs="Times New Roman"/>
                <w:color w:val="000000" w:themeColor="text1"/>
              </w:rPr>
              <w:t>Technology</w:t>
            </w:r>
          </w:p>
        </w:tc>
        <w:tc>
          <w:tcPr>
            <w:tcW w:w="2059" w:type="dxa"/>
          </w:tcPr>
          <w:p w14:paraId="44C06D3D" w14:textId="2E8A278D" w:rsidR="005605D8" w:rsidRPr="00B44788" w:rsidRDefault="006A6071" w:rsidP="005605D8">
            <w:pPr>
              <w:spacing w:before="100" w:beforeAutospacing="1" w:after="100" w:afterAutospacing="1"/>
              <w:jc w:val="center"/>
              <w:rPr>
                <w:rFonts w:eastAsia="Times New Roman" w:cs="Times New Roman"/>
                <w:color w:val="000000" w:themeColor="text1"/>
              </w:rPr>
            </w:pPr>
            <w:r>
              <w:rPr>
                <w:rFonts w:eastAsia="Times New Roman" w:cs="Times New Roman"/>
                <w:color w:val="000000" w:themeColor="text1"/>
              </w:rPr>
              <w:t>PE with Mr. Pitner</w:t>
            </w:r>
          </w:p>
        </w:tc>
        <w:tc>
          <w:tcPr>
            <w:tcW w:w="2060" w:type="dxa"/>
          </w:tcPr>
          <w:p w14:paraId="252BA024" w14:textId="453A1CA2" w:rsidR="005605D8" w:rsidRPr="00B44788" w:rsidRDefault="006A6071" w:rsidP="005605D8">
            <w:pPr>
              <w:spacing w:before="100" w:beforeAutospacing="1" w:after="100" w:afterAutospacing="1"/>
              <w:jc w:val="center"/>
              <w:rPr>
                <w:rFonts w:eastAsia="Times New Roman" w:cs="Times New Roman"/>
                <w:color w:val="000000" w:themeColor="text1"/>
              </w:rPr>
            </w:pPr>
            <w:r>
              <w:rPr>
                <w:rFonts w:eastAsia="Times New Roman" w:cs="Times New Roman"/>
                <w:color w:val="000000" w:themeColor="text1"/>
              </w:rPr>
              <w:t>Music with Ms. Singleton</w:t>
            </w:r>
          </w:p>
        </w:tc>
      </w:tr>
    </w:tbl>
    <w:p w14:paraId="51397CDB" w14:textId="3AF56271" w:rsidR="0008199D" w:rsidRPr="00B44788" w:rsidRDefault="005605D8" w:rsidP="005605D8">
      <w:pPr>
        <w:shd w:val="clear" w:color="auto" w:fill="FFFFFF"/>
        <w:spacing w:before="100" w:beforeAutospacing="1" w:after="100" w:afterAutospacing="1"/>
        <w:rPr>
          <w:rFonts w:eastAsia="Times New Roman" w:cs="Times New Roman"/>
          <w:color w:val="000000" w:themeColor="text1"/>
        </w:rPr>
      </w:pPr>
      <w:r w:rsidRPr="00B44788">
        <w:rPr>
          <w:rFonts w:eastAsia="Times New Roman" w:cs="Times New Roman"/>
          <w:b/>
          <w:color w:val="000000" w:themeColor="text1"/>
        </w:rPr>
        <w:t>Homework for the Week</w:t>
      </w:r>
      <w:r w:rsidRPr="00B44788">
        <w:rPr>
          <w:rFonts w:eastAsia="Times New Roman" w:cs="Times New Roman"/>
          <w:color w:val="000000" w:themeColor="text1"/>
        </w:rPr>
        <w:t xml:space="preserve"> (see website for updates, vieiramckinley.weebly.com)</w:t>
      </w:r>
    </w:p>
    <w:tbl>
      <w:tblPr>
        <w:tblStyle w:val="TableGrid"/>
        <w:tblW w:w="10278" w:type="dxa"/>
        <w:tblLayout w:type="fixed"/>
        <w:tblLook w:val="04A0" w:firstRow="1" w:lastRow="0" w:firstColumn="1" w:lastColumn="0" w:noHBand="0" w:noVBand="1"/>
      </w:tblPr>
      <w:tblGrid>
        <w:gridCol w:w="2569"/>
        <w:gridCol w:w="2570"/>
        <w:gridCol w:w="2569"/>
        <w:gridCol w:w="2570"/>
      </w:tblGrid>
      <w:tr w:rsidR="007316D3" w:rsidRPr="00B44788" w14:paraId="25DF94AA" w14:textId="77777777" w:rsidTr="006A6071">
        <w:tc>
          <w:tcPr>
            <w:tcW w:w="2569" w:type="dxa"/>
          </w:tcPr>
          <w:p w14:paraId="570A6C65" w14:textId="04A47C62" w:rsidR="007316D3" w:rsidRPr="00B44788" w:rsidRDefault="007316D3" w:rsidP="005605D8">
            <w:pPr>
              <w:spacing w:before="100" w:beforeAutospacing="1" w:after="100" w:afterAutospacing="1"/>
              <w:jc w:val="center"/>
              <w:rPr>
                <w:rFonts w:eastAsia="Times New Roman" w:cs="Times New Roman"/>
                <w:b/>
                <w:color w:val="000000" w:themeColor="text1"/>
              </w:rPr>
            </w:pPr>
            <w:r w:rsidRPr="00B44788">
              <w:rPr>
                <w:rFonts w:eastAsia="Times New Roman" w:cs="Times New Roman"/>
                <w:b/>
                <w:color w:val="000000" w:themeColor="text1"/>
              </w:rPr>
              <w:t xml:space="preserve">Monday - </w:t>
            </w:r>
            <w:r w:rsidR="006A6071">
              <w:rPr>
                <w:rFonts w:eastAsia="Times New Roman" w:cs="Times New Roman"/>
                <w:b/>
                <w:color w:val="000000" w:themeColor="text1"/>
              </w:rPr>
              <w:t>D</w:t>
            </w:r>
          </w:p>
        </w:tc>
        <w:tc>
          <w:tcPr>
            <w:tcW w:w="2570" w:type="dxa"/>
          </w:tcPr>
          <w:p w14:paraId="45ED524E" w14:textId="35445CF2" w:rsidR="007316D3" w:rsidRPr="00B44788" w:rsidRDefault="007316D3" w:rsidP="005605D8">
            <w:pPr>
              <w:spacing w:before="100" w:beforeAutospacing="1" w:after="100" w:afterAutospacing="1"/>
              <w:jc w:val="center"/>
              <w:rPr>
                <w:rFonts w:eastAsia="Times New Roman" w:cs="Times New Roman"/>
                <w:b/>
                <w:color w:val="000000" w:themeColor="text1"/>
              </w:rPr>
            </w:pPr>
            <w:r w:rsidRPr="00B44788">
              <w:rPr>
                <w:rFonts w:eastAsia="Times New Roman" w:cs="Times New Roman"/>
                <w:b/>
                <w:color w:val="000000" w:themeColor="text1"/>
              </w:rPr>
              <w:t xml:space="preserve">Tuesday - </w:t>
            </w:r>
            <w:r w:rsidR="006A6071">
              <w:rPr>
                <w:rFonts w:eastAsia="Times New Roman" w:cs="Times New Roman"/>
                <w:b/>
                <w:color w:val="000000" w:themeColor="text1"/>
              </w:rPr>
              <w:t>E</w:t>
            </w:r>
          </w:p>
        </w:tc>
        <w:tc>
          <w:tcPr>
            <w:tcW w:w="2569" w:type="dxa"/>
          </w:tcPr>
          <w:p w14:paraId="3C7B5E97" w14:textId="1AAE833D" w:rsidR="007316D3" w:rsidRPr="00B44788" w:rsidRDefault="007316D3" w:rsidP="005605D8">
            <w:pPr>
              <w:spacing w:before="100" w:beforeAutospacing="1" w:after="100" w:afterAutospacing="1"/>
              <w:jc w:val="center"/>
              <w:rPr>
                <w:rFonts w:eastAsia="Times New Roman" w:cs="Times New Roman"/>
                <w:b/>
                <w:color w:val="000000" w:themeColor="text1"/>
              </w:rPr>
            </w:pPr>
            <w:r w:rsidRPr="00B44788">
              <w:rPr>
                <w:rFonts w:eastAsia="Times New Roman" w:cs="Times New Roman"/>
                <w:b/>
                <w:color w:val="000000" w:themeColor="text1"/>
              </w:rPr>
              <w:t xml:space="preserve">Wednesday - </w:t>
            </w:r>
            <w:r w:rsidR="006A6071">
              <w:rPr>
                <w:rFonts w:eastAsia="Times New Roman" w:cs="Times New Roman"/>
                <w:b/>
                <w:color w:val="000000" w:themeColor="text1"/>
              </w:rPr>
              <w:t>F</w:t>
            </w:r>
          </w:p>
        </w:tc>
        <w:tc>
          <w:tcPr>
            <w:tcW w:w="2570" w:type="dxa"/>
          </w:tcPr>
          <w:p w14:paraId="63E8A20B" w14:textId="33ED6E0A" w:rsidR="007316D3" w:rsidRPr="00B44788" w:rsidRDefault="007316D3" w:rsidP="005605D8">
            <w:pPr>
              <w:spacing w:before="100" w:beforeAutospacing="1" w:after="100" w:afterAutospacing="1"/>
              <w:jc w:val="center"/>
              <w:rPr>
                <w:rFonts w:eastAsia="Times New Roman" w:cs="Times New Roman"/>
                <w:b/>
                <w:color w:val="000000" w:themeColor="text1"/>
              </w:rPr>
            </w:pPr>
            <w:r w:rsidRPr="00B44788">
              <w:rPr>
                <w:rFonts w:eastAsia="Times New Roman" w:cs="Times New Roman"/>
                <w:b/>
                <w:color w:val="000000" w:themeColor="text1"/>
              </w:rPr>
              <w:t xml:space="preserve">Thursday - </w:t>
            </w:r>
            <w:r w:rsidR="006A6071">
              <w:rPr>
                <w:rFonts w:eastAsia="Times New Roman" w:cs="Times New Roman"/>
                <w:b/>
                <w:color w:val="000000" w:themeColor="text1"/>
              </w:rPr>
              <w:t>A</w:t>
            </w:r>
          </w:p>
        </w:tc>
      </w:tr>
      <w:tr w:rsidR="007316D3" w:rsidRPr="00B44788" w14:paraId="75BE6FB5" w14:textId="77777777" w:rsidTr="006A6071">
        <w:trPr>
          <w:trHeight w:val="2510"/>
        </w:trPr>
        <w:tc>
          <w:tcPr>
            <w:tcW w:w="2569" w:type="dxa"/>
          </w:tcPr>
          <w:p w14:paraId="37378EC4" w14:textId="7956A554" w:rsidR="007316D3" w:rsidRPr="00B44788" w:rsidRDefault="007316D3" w:rsidP="00233D7C">
            <w:pPr>
              <w:numPr>
                <w:ilvl w:val="0"/>
                <w:numId w:val="1"/>
              </w:numPr>
              <w:shd w:val="clear" w:color="auto" w:fill="FFFFFF"/>
              <w:spacing w:before="100" w:beforeAutospacing="1" w:after="100" w:afterAutospacing="1"/>
              <w:rPr>
                <w:rFonts w:eastAsia="Times New Roman" w:cs="Times New Roman"/>
                <w:color w:val="000000" w:themeColor="text1"/>
              </w:rPr>
            </w:pPr>
            <w:r w:rsidRPr="00B44788">
              <w:rPr>
                <w:rFonts w:eastAsia="Times New Roman" w:cs="Times New Roman"/>
                <w:b/>
                <w:color w:val="000000" w:themeColor="text1"/>
              </w:rPr>
              <w:t>Reading -</w:t>
            </w:r>
            <w:r w:rsidRPr="00B44788">
              <w:rPr>
                <w:rFonts w:eastAsia="Times New Roman" w:cs="Times New Roman"/>
                <w:color w:val="000000" w:themeColor="text1"/>
              </w:rPr>
              <w:t xml:space="preserve"> 20 to 30 minutes in a good fit book, record on reading log</w:t>
            </w:r>
          </w:p>
          <w:p w14:paraId="145E08B8" w14:textId="7507C8D4" w:rsidR="007316D3" w:rsidRPr="006A6071" w:rsidRDefault="006A6071" w:rsidP="004738EF">
            <w:pPr>
              <w:numPr>
                <w:ilvl w:val="0"/>
                <w:numId w:val="1"/>
              </w:numPr>
              <w:shd w:val="clear" w:color="auto" w:fill="FFFFFF"/>
              <w:spacing w:before="100" w:beforeAutospacing="1" w:after="100" w:afterAutospacing="1"/>
              <w:rPr>
                <w:rFonts w:eastAsia="Times New Roman" w:cs="Times New Roman"/>
                <w:b/>
                <w:color w:val="000000" w:themeColor="text1"/>
                <w:sz w:val="22"/>
              </w:rPr>
            </w:pPr>
            <w:r w:rsidRPr="006A6071">
              <w:rPr>
                <w:rFonts w:eastAsia="Times New Roman" w:cs="Times New Roman"/>
                <w:b/>
                <w:color w:val="000000" w:themeColor="text1"/>
                <w:sz w:val="22"/>
              </w:rPr>
              <w:t>Lan</w:t>
            </w:r>
            <w:r w:rsidR="007316D3" w:rsidRPr="006A6071">
              <w:rPr>
                <w:rFonts w:eastAsia="Times New Roman" w:cs="Times New Roman"/>
                <w:b/>
                <w:color w:val="000000" w:themeColor="text1"/>
                <w:sz w:val="22"/>
              </w:rPr>
              <w:t>g</w:t>
            </w:r>
            <w:r w:rsidRPr="006A6071">
              <w:rPr>
                <w:rFonts w:eastAsia="Times New Roman" w:cs="Times New Roman"/>
                <w:b/>
                <w:color w:val="000000" w:themeColor="text1"/>
                <w:sz w:val="22"/>
              </w:rPr>
              <w:t xml:space="preserve">uage/Spelling </w:t>
            </w:r>
          </w:p>
          <w:p w14:paraId="0D5712CE" w14:textId="768131EA" w:rsidR="00CE3BC8" w:rsidRPr="00B44788" w:rsidRDefault="00CE3BC8" w:rsidP="00CE3BC8">
            <w:pPr>
              <w:shd w:val="clear" w:color="auto" w:fill="FFFFFF"/>
              <w:spacing w:before="100" w:beforeAutospacing="1" w:after="100" w:afterAutospacing="1"/>
              <w:rPr>
                <w:rFonts w:eastAsia="Times New Roman" w:cs="Times New Roman"/>
                <w:b/>
                <w:color w:val="000000" w:themeColor="text1"/>
              </w:rPr>
            </w:pPr>
            <w:r w:rsidRPr="00B44788">
              <w:rPr>
                <w:rFonts w:eastAsia="Times New Roman" w:cs="Times New Roman"/>
                <w:b/>
                <w:color w:val="000000" w:themeColor="text1"/>
                <w:sz w:val="20"/>
              </w:rPr>
              <w:t>*Practice Fact Triangles</w:t>
            </w:r>
          </w:p>
        </w:tc>
        <w:tc>
          <w:tcPr>
            <w:tcW w:w="2570" w:type="dxa"/>
          </w:tcPr>
          <w:p w14:paraId="0C118D6A" w14:textId="0CF617DD" w:rsidR="007316D3" w:rsidRPr="00B44788" w:rsidRDefault="007316D3" w:rsidP="007316D3">
            <w:pPr>
              <w:numPr>
                <w:ilvl w:val="0"/>
                <w:numId w:val="2"/>
              </w:numPr>
              <w:shd w:val="clear" w:color="auto" w:fill="FFFFFF"/>
              <w:spacing w:before="100" w:beforeAutospacing="1" w:after="100" w:afterAutospacing="1"/>
              <w:rPr>
                <w:rFonts w:eastAsia="Times New Roman" w:cs="Times New Roman"/>
                <w:color w:val="000000" w:themeColor="text1"/>
              </w:rPr>
            </w:pPr>
            <w:r w:rsidRPr="00B44788">
              <w:rPr>
                <w:rFonts w:eastAsia="Times New Roman" w:cs="Times New Roman"/>
                <w:b/>
                <w:color w:val="000000" w:themeColor="text1"/>
              </w:rPr>
              <w:t>Reading -</w:t>
            </w:r>
            <w:r w:rsidRPr="00B44788">
              <w:rPr>
                <w:rFonts w:eastAsia="Times New Roman" w:cs="Times New Roman"/>
                <w:color w:val="000000" w:themeColor="text1"/>
              </w:rPr>
              <w:t xml:space="preserve"> 20 to 30 minutes in a good fit book, record on reading log</w:t>
            </w:r>
          </w:p>
          <w:p w14:paraId="3FA19C5C" w14:textId="5AEE21CA" w:rsidR="007316D3" w:rsidRPr="00B44788" w:rsidRDefault="007316D3" w:rsidP="00CE3BC8">
            <w:pPr>
              <w:numPr>
                <w:ilvl w:val="0"/>
                <w:numId w:val="2"/>
              </w:numPr>
              <w:shd w:val="clear" w:color="auto" w:fill="FFFFFF"/>
              <w:spacing w:before="100" w:beforeAutospacing="1" w:after="100" w:afterAutospacing="1"/>
              <w:rPr>
                <w:rFonts w:eastAsia="Times New Roman" w:cs="Times New Roman"/>
                <w:color w:val="000000" w:themeColor="text1"/>
              </w:rPr>
            </w:pPr>
            <w:r w:rsidRPr="00B44788">
              <w:rPr>
                <w:rFonts w:eastAsia="Times New Roman" w:cs="Times New Roman"/>
                <w:b/>
                <w:color w:val="000000" w:themeColor="text1"/>
              </w:rPr>
              <w:t>Math –</w:t>
            </w:r>
            <w:r w:rsidR="00F339AD">
              <w:rPr>
                <w:rFonts w:eastAsia="Times New Roman" w:cs="Times New Roman"/>
                <w:b/>
                <w:color w:val="000000" w:themeColor="text1"/>
              </w:rPr>
              <w:t xml:space="preserve"> </w:t>
            </w:r>
            <w:r w:rsidR="00F339AD">
              <w:rPr>
                <w:rFonts w:eastAsia="Times New Roman" w:cs="Times New Roman"/>
                <w:color w:val="000000" w:themeColor="text1"/>
              </w:rPr>
              <w:t>Subtraction</w:t>
            </w:r>
          </w:p>
          <w:p w14:paraId="35F85362" w14:textId="77777777" w:rsidR="00CE3BC8" w:rsidRPr="00B44788" w:rsidRDefault="00CE3BC8" w:rsidP="00CE3BC8">
            <w:pPr>
              <w:shd w:val="clear" w:color="auto" w:fill="FFFFFF"/>
              <w:spacing w:before="100" w:beforeAutospacing="1" w:after="100" w:afterAutospacing="1"/>
              <w:rPr>
                <w:rFonts w:eastAsia="Times New Roman" w:cs="Times New Roman"/>
                <w:color w:val="000000" w:themeColor="text1"/>
              </w:rPr>
            </w:pPr>
          </w:p>
          <w:p w14:paraId="60792287" w14:textId="12A3A7E7" w:rsidR="00CE3BC8" w:rsidRPr="00B44788" w:rsidRDefault="00CE3BC8" w:rsidP="00CE3BC8">
            <w:pPr>
              <w:shd w:val="clear" w:color="auto" w:fill="FFFFFF"/>
              <w:spacing w:before="100" w:beforeAutospacing="1" w:after="100" w:afterAutospacing="1"/>
              <w:rPr>
                <w:rFonts w:eastAsia="Times New Roman" w:cs="Times New Roman"/>
                <w:color w:val="000000" w:themeColor="text1"/>
              </w:rPr>
            </w:pPr>
            <w:r w:rsidRPr="00B44788">
              <w:rPr>
                <w:rFonts w:eastAsia="Times New Roman" w:cs="Times New Roman"/>
                <w:b/>
                <w:color w:val="000000" w:themeColor="text1"/>
                <w:sz w:val="20"/>
              </w:rPr>
              <w:t>*Practice Fact Triangles</w:t>
            </w:r>
          </w:p>
        </w:tc>
        <w:tc>
          <w:tcPr>
            <w:tcW w:w="2569" w:type="dxa"/>
          </w:tcPr>
          <w:p w14:paraId="4FC87373" w14:textId="77777777" w:rsidR="007316D3" w:rsidRPr="00B44788" w:rsidRDefault="007316D3" w:rsidP="007316D3">
            <w:pPr>
              <w:numPr>
                <w:ilvl w:val="0"/>
                <w:numId w:val="3"/>
              </w:numPr>
              <w:shd w:val="clear" w:color="auto" w:fill="FFFFFF"/>
              <w:spacing w:before="100" w:beforeAutospacing="1" w:after="100" w:afterAutospacing="1"/>
              <w:rPr>
                <w:rFonts w:eastAsia="Times New Roman" w:cs="Times New Roman"/>
                <w:color w:val="000000" w:themeColor="text1"/>
              </w:rPr>
            </w:pPr>
            <w:r w:rsidRPr="00B44788">
              <w:rPr>
                <w:rFonts w:eastAsia="Times New Roman" w:cs="Times New Roman"/>
                <w:b/>
                <w:color w:val="000000" w:themeColor="text1"/>
              </w:rPr>
              <w:t xml:space="preserve">Reading </w:t>
            </w:r>
            <w:r w:rsidRPr="00B44788">
              <w:rPr>
                <w:rFonts w:eastAsia="Times New Roman" w:cs="Times New Roman"/>
                <w:color w:val="000000" w:themeColor="text1"/>
              </w:rPr>
              <w:t>- 20 to 30 minutes in a good fit book, record on reading log</w:t>
            </w:r>
          </w:p>
          <w:p w14:paraId="4CBFEEB7" w14:textId="37771149" w:rsidR="00CE3BC8" w:rsidRPr="006A6071" w:rsidRDefault="006A6071" w:rsidP="00CE3BC8">
            <w:pPr>
              <w:numPr>
                <w:ilvl w:val="0"/>
                <w:numId w:val="3"/>
              </w:numPr>
              <w:shd w:val="clear" w:color="auto" w:fill="FFFFFF"/>
              <w:spacing w:before="100" w:beforeAutospacing="1" w:after="100" w:afterAutospacing="1"/>
              <w:rPr>
                <w:rFonts w:eastAsia="Times New Roman" w:cs="Times New Roman"/>
                <w:color w:val="000000" w:themeColor="text1"/>
                <w:sz w:val="22"/>
              </w:rPr>
            </w:pPr>
            <w:r w:rsidRPr="006A6071">
              <w:rPr>
                <w:rFonts w:eastAsia="Times New Roman" w:cs="Times New Roman"/>
                <w:b/>
                <w:color w:val="000000" w:themeColor="text1"/>
                <w:sz w:val="22"/>
              </w:rPr>
              <w:t>Language/Spelling</w:t>
            </w:r>
            <w:r w:rsidR="007316D3" w:rsidRPr="006A6071">
              <w:rPr>
                <w:rFonts w:eastAsia="Times New Roman" w:cs="Times New Roman"/>
                <w:b/>
                <w:color w:val="000000" w:themeColor="text1"/>
                <w:sz w:val="22"/>
              </w:rPr>
              <w:t> </w:t>
            </w:r>
          </w:p>
          <w:p w14:paraId="2B6CFF78" w14:textId="77777777" w:rsidR="007316D3" w:rsidRPr="00B44788" w:rsidRDefault="007316D3" w:rsidP="00CE3BC8">
            <w:pPr>
              <w:spacing w:before="100" w:beforeAutospacing="1" w:after="100" w:afterAutospacing="1"/>
              <w:rPr>
                <w:rFonts w:eastAsia="Times New Roman" w:cs="Times New Roman"/>
                <w:color w:val="000000" w:themeColor="text1"/>
              </w:rPr>
            </w:pPr>
          </w:p>
          <w:p w14:paraId="222E9001" w14:textId="565F3EB1" w:rsidR="00CE3BC8" w:rsidRPr="00B44788" w:rsidRDefault="00CE3BC8" w:rsidP="00CE3BC8">
            <w:pPr>
              <w:spacing w:before="100" w:beforeAutospacing="1" w:after="100" w:afterAutospacing="1"/>
              <w:rPr>
                <w:rFonts w:eastAsia="Times New Roman" w:cs="Times New Roman"/>
                <w:color w:val="000000" w:themeColor="text1"/>
              </w:rPr>
            </w:pPr>
            <w:r w:rsidRPr="00B44788">
              <w:rPr>
                <w:rFonts w:eastAsia="Times New Roman" w:cs="Times New Roman"/>
                <w:b/>
                <w:color w:val="000000" w:themeColor="text1"/>
                <w:sz w:val="20"/>
              </w:rPr>
              <w:t>*Practice Fact Triangles</w:t>
            </w:r>
          </w:p>
        </w:tc>
        <w:tc>
          <w:tcPr>
            <w:tcW w:w="2570" w:type="dxa"/>
          </w:tcPr>
          <w:p w14:paraId="28755974" w14:textId="77777777" w:rsidR="007316D3" w:rsidRPr="00B44788" w:rsidRDefault="007316D3" w:rsidP="007316D3">
            <w:pPr>
              <w:numPr>
                <w:ilvl w:val="0"/>
                <w:numId w:val="4"/>
              </w:numPr>
              <w:shd w:val="clear" w:color="auto" w:fill="FFFFFF"/>
              <w:spacing w:before="100" w:beforeAutospacing="1" w:after="100" w:afterAutospacing="1"/>
              <w:rPr>
                <w:rFonts w:eastAsia="Times New Roman" w:cs="Times New Roman"/>
                <w:color w:val="000000" w:themeColor="text1"/>
              </w:rPr>
            </w:pPr>
            <w:r w:rsidRPr="00B44788">
              <w:rPr>
                <w:rFonts w:eastAsia="Times New Roman" w:cs="Times New Roman"/>
                <w:b/>
                <w:color w:val="000000" w:themeColor="text1"/>
              </w:rPr>
              <w:t xml:space="preserve">Reading </w:t>
            </w:r>
            <w:r w:rsidRPr="00B44788">
              <w:rPr>
                <w:rFonts w:eastAsia="Times New Roman" w:cs="Times New Roman"/>
                <w:color w:val="000000" w:themeColor="text1"/>
              </w:rPr>
              <w:t>- 20 to 30 minutes in a good fit book, record on reading log</w:t>
            </w:r>
          </w:p>
          <w:p w14:paraId="34BD7E49" w14:textId="1F11C718" w:rsidR="007316D3" w:rsidRPr="006A6071" w:rsidRDefault="007316D3" w:rsidP="004738EF">
            <w:pPr>
              <w:numPr>
                <w:ilvl w:val="0"/>
                <w:numId w:val="4"/>
              </w:numPr>
              <w:shd w:val="clear" w:color="auto" w:fill="FFFFFF"/>
              <w:spacing w:before="100" w:beforeAutospacing="1" w:after="100" w:afterAutospacing="1"/>
              <w:rPr>
                <w:rFonts w:eastAsia="Times New Roman" w:cs="Times New Roman"/>
                <w:color w:val="000000" w:themeColor="text1"/>
              </w:rPr>
            </w:pPr>
            <w:r w:rsidRPr="00B44788">
              <w:rPr>
                <w:rFonts w:eastAsia="Times New Roman" w:cs="Times New Roman"/>
                <w:b/>
                <w:color w:val="000000" w:themeColor="text1"/>
              </w:rPr>
              <w:t>Math</w:t>
            </w:r>
            <w:r w:rsidR="00F339AD">
              <w:rPr>
                <w:rFonts w:eastAsia="Times New Roman" w:cs="Times New Roman"/>
                <w:color w:val="000000" w:themeColor="text1"/>
              </w:rPr>
              <w:t xml:space="preserve"> – </w:t>
            </w:r>
            <w:r w:rsidR="006A6071">
              <w:rPr>
                <w:rFonts w:eastAsia="Times New Roman" w:cs="Times New Roman"/>
                <w:color w:val="000000" w:themeColor="text1"/>
              </w:rPr>
              <w:t>Review for Unit Two Assessment</w:t>
            </w:r>
          </w:p>
          <w:p w14:paraId="6F572C9C" w14:textId="64A281AC" w:rsidR="00CE3BC8" w:rsidRPr="00B44788" w:rsidRDefault="00CE3BC8" w:rsidP="004738EF">
            <w:pPr>
              <w:spacing w:before="100" w:beforeAutospacing="1" w:after="100" w:afterAutospacing="1"/>
              <w:rPr>
                <w:rFonts w:eastAsia="Times New Roman" w:cs="Times New Roman"/>
                <w:color w:val="000000" w:themeColor="text1"/>
              </w:rPr>
            </w:pPr>
            <w:r w:rsidRPr="00B44788">
              <w:rPr>
                <w:rFonts w:eastAsia="Times New Roman" w:cs="Times New Roman"/>
                <w:b/>
                <w:color w:val="000000" w:themeColor="text1"/>
                <w:sz w:val="20"/>
              </w:rPr>
              <w:t>*Practice Fact Triangles</w:t>
            </w:r>
          </w:p>
        </w:tc>
      </w:tr>
    </w:tbl>
    <w:p w14:paraId="7EB73C7D" w14:textId="77777777" w:rsidR="00A22E58" w:rsidRDefault="00A22E58" w:rsidP="00A22E58">
      <w:pPr>
        <w:rPr>
          <w:sz w:val="22"/>
          <w:szCs w:val="32"/>
        </w:rPr>
      </w:pPr>
    </w:p>
    <w:p w14:paraId="46AF5E4B" w14:textId="77777777" w:rsidR="00A22E58" w:rsidRPr="00E7574A" w:rsidRDefault="00A22E58" w:rsidP="00A22E58">
      <w:pPr>
        <w:rPr>
          <w:sz w:val="22"/>
          <w:szCs w:val="32"/>
        </w:rPr>
      </w:pPr>
      <w:r w:rsidRPr="00E7574A">
        <w:rPr>
          <w:sz w:val="22"/>
          <w:szCs w:val="32"/>
        </w:rPr>
        <w:t xml:space="preserve">For reading homework, students be asked to complete one Reading Response Question any night of the week and turn it in on Thursday attached to their completed Reading Log.  Students will bring their signed Reading Log </w:t>
      </w:r>
      <w:r w:rsidRPr="00E7574A">
        <w:rPr>
          <w:b/>
          <w:sz w:val="22"/>
          <w:szCs w:val="32"/>
        </w:rPr>
        <w:t>each day</w:t>
      </w:r>
      <w:r w:rsidRPr="00E7574A">
        <w:rPr>
          <w:sz w:val="22"/>
          <w:szCs w:val="32"/>
        </w:rPr>
        <w:t>.  I will be checking it during our Morning Routine.</w:t>
      </w:r>
    </w:p>
    <w:p w14:paraId="50C13D89" w14:textId="77777777" w:rsidR="00A22E58" w:rsidRPr="00E7574A" w:rsidRDefault="00A22E58" w:rsidP="00A22E58">
      <w:pPr>
        <w:rPr>
          <w:sz w:val="22"/>
          <w:szCs w:val="32"/>
        </w:rPr>
      </w:pPr>
    </w:p>
    <w:p w14:paraId="60AC225E" w14:textId="56987E3F" w:rsidR="00A22E58" w:rsidRPr="00A22E58" w:rsidRDefault="00A22E58" w:rsidP="00A22E58">
      <w:pPr>
        <w:rPr>
          <w:sz w:val="22"/>
          <w:szCs w:val="32"/>
        </w:rPr>
      </w:pPr>
      <w:r w:rsidRPr="00E7574A">
        <w:rPr>
          <w:sz w:val="22"/>
          <w:szCs w:val="32"/>
        </w:rPr>
        <w:t>There will be Spelling and Language homework again this week. The goal is to get students using proper grammar and spelling in their writing. Students will be asked to practice and demonstrate their learning on Thursday in a quiz.</w:t>
      </w:r>
    </w:p>
    <w:p w14:paraId="2F423FD0" w14:textId="3ACCF986" w:rsidR="008B4318" w:rsidRPr="007C13CB" w:rsidRDefault="00C142DF" w:rsidP="007C13CB">
      <w:pPr>
        <w:shd w:val="clear" w:color="auto" w:fill="FFFFFF"/>
        <w:spacing w:before="100" w:beforeAutospacing="1" w:after="100" w:afterAutospacing="1"/>
        <w:rPr>
          <w:rFonts w:eastAsia="Times New Roman" w:cs="Times New Roman"/>
          <w:b/>
          <w:color w:val="000000" w:themeColor="text1"/>
        </w:rPr>
      </w:pPr>
      <w:r w:rsidRPr="007C13CB">
        <w:rPr>
          <w:rFonts w:eastAsia="Times New Roman" w:cs="Times New Roman"/>
          <w:b/>
          <w:color w:val="000000" w:themeColor="text1"/>
        </w:rPr>
        <w:t>Literacy</w:t>
      </w:r>
      <w:r w:rsidR="007C13CB">
        <w:rPr>
          <w:rFonts w:eastAsia="Times New Roman" w:cs="Times New Roman"/>
          <w:b/>
          <w:color w:val="000000" w:themeColor="text1"/>
        </w:rPr>
        <w:t xml:space="preserve"> Learning Targets to Support Homework:</w:t>
      </w:r>
    </w:p>
    <w:p w14:paraId="72667EF9" w14:textId="77777777" w:rsidR="0038598C" w:rsidRPr="00E7574A" w:rsidRDefault="0038598C" w:rsidP="0038598C">
      <w:pPr>
        <w:pStyle w:val="ListParagraph"/>
        <w:numPr>
          <w:ilvl w:val="1"/>
          <w:numId w:val="5"/>
        </w:numPr>
        <w:rPr>
          <w:rFonts w:eastAsia="Times New Roman" w:cs="Times New Roman"/>
          <w:sz w:val="22"/>
        </w:rPr>
      </w:pPr>
      <w:r w:rsidRPr="00E7574A">
        <w:rPr>
          <w:rFonts w:eastAsia="Times New Roman" w:cs="Times New Roman"/>
          <w:color w:val="202020"/>
          <w:sz w:val="22"/>
        </w:rPr>
        <w:t xml:space="preserve">Demonstrate command of the conventions of </w:t>
      </w:r>
      <w:proofErr w:type="gramStart"/>
      <w:r w:rsidRPr="00E7574A">
        <w:rPr>
          <w:rFonts w:eastAsia="Times New Roman" w:cs="Times New Roman"/>
          <w:color w:val="202020"/>
          <w:sz w:val="22"/>
        </w:rPr>
        <w:t>standard</w:t>
      </w:r>
      <w:proofErr w:type="gramEnd"/>
      <w:r w:rsidRPr="00E7574A">
        <w:rPr>
          <w:rFonts w:eastAsia="Times New Roman" w:cs="Times New Roman"/>
          <w:color w:val="202020"/>
          <w:sz w:val="22"/>
        </w:rPr>
        <w:t xml:space="preserve"> English grammar and usage when writing or speaking.</w:t>
      </w:r>
    </w:p>
    <w:p w14:paraId="651BD7CF" w14:textId="77777777" w:rsidR="0038598C" w:rsidRPr="00E7574A" w:rsidRDefault="0038598C" w:rsidP="0038598C">
      <w:pPr>
        <w:pStyle w:val="ListParagraph"/>
        <w:numPr>
          <w:ilvl w:val="1"/>
          <w:numId w:val="5"/>
        </w:numPr>
        <w:rPr>
          <w:rFonts w:eastAsia="Times New Roman" w:cs="Times New Roman"/>
          <w:sz w:val="22"/>
        </w:rPr>
      </w:pPr>
      <w:r w:rsidRPr="00E7574A">
        <w:rPr>
          <w:rFonts w:eastAsia="Times New Roman" w:cs="Times New Roman"/>
          <w:color w:val="202020"/>
          <w:sz w:val="22"/>
        </w:rPr>
        <w:t>Produce simple, compound, and complex sentences.</w:t>
      </w:r>
    </w:p>
    <w:p w14:paraId="73C9EA8C" w14:textId="2F4AADF9" w:rsidR="00B445B9" w:rsidRPr="00E7574A" w:rsidRDefault="0038598C" w:rsidP="00E7574A">
      <w:pPr>
        <w:pStyle w:val="ListParagraph"/>
        <w:numPr>
          <w:ilvl w:val="1"/>
          <w:numId w:val="5"/>
        </w:numPr>
        <w:rPr>
          <w:rFonts w:eastAsia="Times New Roman" w:cs="Times New Roman"/>
          <w:sz w:val="22"/>
        </w:rPr>
      </w:pPr>
      <w:r w:rsidRPr="00E7574A">
        <w:rPr>
          <w:rFonts w:eastAsia="Times New Roman" w:cs="Times New Roman"/>
          <w:color w:val="202020"/>
          <w:sz w:val="22"/>
        </w:rPr>
        <w:t xml:space="preserve">Demonstrate command of the conventions of </w:t>
      </w:r>
      <w:proofErr w:type="gramStart"/>
      <w:r w:rsidRPr="00E7574A">
        <w:rPr>
          <w:rFonts w:eastAsia="Times New Roman" w:cs="Times New Roman"/>
          <w:color w:val="202020"/>
          <w:sz w:val="22"/>
        </w:rPr>
        <w:t>standard</w:t>
      </w:r>
      <w:proofErr w:type="gramEnd"/>
      <w:r w:rsidRPr="00E7574A">
        <w:rPr>
          <w:rFonts w:eastAsia="Times New Roman" w:cs="Times New Roman"/>
          <w:color w:val="202020"/>
          <w:sz w:val="22"/>
        </w:rPr>
        <w:t xml:space="preserve"> English capitalization, punctuation, and spelling when writing.</w:t>
      </w:r>
    </w:p>
    <w:p w14:paraId="6AFEB89F" w14:textId="5C3607A8" w:rsidR="007316D3" w:rsidRPr="00B44788" w:rsidRDefault="00F339AD" w:rsidP="004738EF">
      <w:pPr>
        <w:shd w:val="clear" w:color="auto" w:fill="FFFFFF"/>
        <w:spacing w:before="100" w:beforeAutospacing="1" w:after="100" w:afterAutospacing="1"/>
        <w:rPr>
          <w:rFonts w:eastAsia="Times New Roman" w:cs="Times New Roman"/>
          <w:color w:val="000000" w:themeColor="text1"/>
        </w:rPr>
      </w:pPr>
      <w:r>
        <w:rPr>
          <w:rFonts w:eastAsia="Times New Roman" w:cs="Times New Roman"/>
          <w:color w:val="000000" w:themeColor="text1"/>
        </w:rPr>
        <w:t>Q</w:t>
      </w:r>
      <w:r w:rsidR="00753F32" w:rsidRPr="00B44788">
        <w:rPr>
          <w:rFonts w:eastAsia="Times New Roman" w:cs="Times New Roman"/>
          <w:color w:val="000000" w:themeColor="text1"/>
        </w:rPr>
        <w:t>uick reminder</w:t>
      </w:r>
      <w:bookmarkStart w:id="0" w:name="_GoBack"/>
      <w:bookmarkEnd w:id="0"/>
      <w:r w:rsidR="00753F32" w:rsidRPr="00B44788">
        <w:rPr>
          <w:rFonts w:eastAsia="Times New Roman" w:cs="Times New Roman"/>
          <w:color w:val="000000" w:themeColor="text1"/>
        </w:rPr>
        <w:t xml:space="preserve"> – There will be no school on Friday, October </w:t>
      </w:r>
      <w:r w:rsidR="006A6071">
        <w:rPr>
          <w:rFonts w:eastAsia="Times New Roman" w:cs="Times New Roman"/>
          <w:color w:val="000000" w:themeColor="text1"/>
        </w:rPr>
        <w:t>31, 2014</w:t>
      </w:r>
      <w:r>
        <w:rPr>
          <w:rFonts w:eastAsia="Times New Roman" w:cs="Times New Roman"/>
          <w:color w:val="000000" w:themeColor="text1"/>
        </w:rPr>
        <w:t>.</w:t>
      </w:r>
    </w:p>
    <w:p w14:paraId="3372D844" w14:textId="77777777" w:rsidR="00B445B9" w:rsidRPr="00B44788" w:rsidRDefault="00B445B9" w:rsidP="004738EF">
      <w:pPr>
        <w:shd w:val="clear" w:color="auto" w:fill="FFFFFF"/>
        <w:spacing w:before="100" w:beforeAutospacing="1" w:after="100" w:afterAutospacing="1"/>
        <w:jc w:val="right"/>
        <w:rPr>
          <w:rFonts w:eastAsia="Times New Roman" w:cs="Times New Roman"/>
          <w:color w:val="000000" w:themeColor="text1"/>
        </w:rPr>
      </w:pPr>
      <w:r w:rsidRPr="00B44788">
        <w:rPr>
          <w:rFonts w:eastAsia="Times New Roman" w:cs="Times New Roman"/>
          <w:color w:val="000000" w:themeColor="text1"/>
        </w:rPr>
        <w:t>Sincerely,</w:t>
      </w:r>
    </w:p>
    <w:p w14:paraId="57DF6F96" w14:textId="77777777" w:rsidR="00B445B9" w:rsidRPr="00B44788" w:rsidRDefault="00B445B9" w:rsidP="004738EF">
      <w:pPr>
        <w:shd w:val="clear" w:color="auto" w:fill="FFFFFF"/>
        <w:spacing w:before="100" w:beforeAutospacing="1" w:after="100" w:afterAutospacing="1"/>
        <w:jc w:val="right"/>
        <w:rPr>
          <w:rFonts w:eastAsia="Times New Roman" w:cs="Times New Roman"/>
          <w:color w:val="000000" w:themeColor="text1"/>
        </w:rPr>
      </w:pPr>
      <w:r w:rsidRPr="00B44788">
        <w:rPr>
          <w:rFonts w:eastAsia="Times New Roman" w:cs="Times New Roman"/>
          <w:color w:val="000000" w:themeColor="text1"/>
        </w:rPr>
        <w:t>Mr. Vieira</w:t>
      </w:r>
    </w:p>
    <w:p w14:paraId="31C8A0E3" w14:textId="77777777" w:rsidR="00B445B9" w:rsidRPr="00B44788" w:rsidRDefault="00C552DB" w:rsidP="00B445B9">
      <w:pPr>
        <w:shd w:val="clear" w:color="auto" w:fill="FFFFFF"/>
        <w:spacing w:before="100" w:beforeAutospacing="1" w:after="100" w:afterAutospacing="1"/>
        <w:jc w:val="right"/>
        <w:rPr>
          <w:rFonts w:eastAsia="Times New Roman" w:cs="Times New Roman"/>
          <w:color w:val="000000" w:themeColor="text1"/>
        </w:rPr>
      </w:pPr>
      <w:hyperlink r:id="rId6" w:history="1">
        <w:r w:rsidR="00B445B9" w:rsidRPr="00B44788">
          <w:rPr>
            <w:rStyle w:val="Hyperlink"/>
            <w:rFonts w:eastAsia="Times New Roman" w:cs="Times New Roman"/>
          </w:rPr>
          <w:t>Michael_vieira@beaverton.k12.or.us</w:t>
        </w:r>
      </w:hyperlink>
    </w:p>
    <w:p w14:paraId="05AD1D05" w14:textId="32DF6EB8" w:rsidR="00B445B9" w:rsidRPr="00B44788" w:rsidRDefault="00B445B9" w:rsidP="004738EF">
      <w:pPr>
        <w:jc w:val="right"/>
        <w:rPr>
          <w:rFonts w:eastAsia="Times New Roman" w:cs="Times New Roman"/>
        </w:rPr>
      </w:pPr>
      <w:r w:rsidRPr="00B44788">
        <w:rPr>
          <w:rFonts w:eastAsia="Times New Roman" w:cs="Times New Roman"/>
        </w:rPr>
        <w:fldChar w:fldCharType="begin"/>
      </w:r>
      <w:r w:rsidRPr="00B44788">
        <w:rPr>
          <w:rFonts w:eastAsia="Times New Roman" w:cs="Times New Roman"/>
        </w:rPr>
        <w:instrText xml:space="preserve"> HYPERLINK "http://vieiramckinley.weebly.com/" \t "_blank" </w:instrText>
      </w:r>
      <w:r w:rsidRPr="00B44788">
        <w:rPr>
          <w:rFonts w:eastAsia="Times New Roman" w:cs="Times New Roman"/>
        </w:rPr>
        <w:fldChar w:fldCharType="separate"/>
      </w:r>
      <w:r w:rsidRPr="00B44788">
        <w:rPr>
          <w:rFonts w:eastAsia="Times New Roman" w:cs="Times New Roman"/>
          <w:b/>
          <w:bCs/>
          <w:color w:val="0066CC"/>
          <w:u w:val="single"/>
          <w:shd w:val="clear" w:color="auto" w:fill="FFFFFF"/>
        </w:rPr>
        <w:t>http://vieiramckinley.weebly.com</w:t>
      </w:r>
      <w:r w:rsidRPr="00B44788">
        <w:rPr>
          <w:rFonts w:eastAsia="Times New Roman" w:cs="Times New Roman"/>
        </w:rPr>
        <w:fldChar w:fldCharType="end"/>
      </w:r>
    </w:p>
    <w:p w14:paraId="5D3EF6E5" w14:textId="77777777" w:rsidR="001266B2" w:rsidRPr="00B44788" w:rsidRDefault="001266B2" w:rsidP="008B4318">
      <w:pPr>
        <w:rPr>
          <w:color w:val="000000" w:themeColor="text1"/>
        </w:rPr>
      </w:pPr>
    </w:p>
    <w:sectPr w:rsidR="001266B2" w:rsidRPr="00B44788" w:rsidSect="00A22E58">
      <w:type w:val="continuous"/>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6C42"/>
    <w:multiLevelType w:val="multilevel"/>
    <w:tmpl w:val="02A6DB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ADD733C"/>
    <w:multiLevelType w:val="hybridMultilevel"/>
    <w:tmpl w:val="50E4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F5C2D"/>
    <w:multiLevelType w:val="multilevel"/>
    <w:tmpl w:val="C576FA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67F4BB4"/>
    <w:multiLevelType w:val="hybridMultilevel"/>
    <w:tmpl w:val="08167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21C25"/>
    <w:multiLevelType w:val="multilevel"/>
    <w:tmpl w:val="DF3C86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6A15254"/>
    <w:multiLevelType w:val="hybridMultilevel"/>
    <w:tmpl w:val="BB96D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CE04F1"/>
    <w:multiLevelType w:val="hybridMultilevel"/>
    <w:tmpl w:val="A59E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24A88"/>
    <w:multiLevelType w:val="hybridMultilevel"/>
    <w:tmpl w:val="26DC0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5805C3"/>
    <w:multiLevelType w:val="hybridMultilevel"/>
    <w:tmpl w:val="6C2C4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81A53B4"/>
    <w:multiLevelType w:val="hybridMultilevel"/>
    <w:tmpl w:val="ABE62D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E04256"/>
    <w:multiLevelType w:val="multilevel"/>
    <w:tmpl w:val="45A2DF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0"/>
  </w:num>
  <w:num w:numId="2">
    <w:abstractNumId w:val="4"/>
  </w:num>
  <w:num w:numId="3">
    <w:abstractNumId w:val="0"/>
  </w:num>
  <w:num w:numId="4">
    <w:abstractNumId w:val="2"/>
  </w:num>
  <w:num w:numId="5">
    <w:abstractNumId w:val="5"/>
  </w:num>
  <w:num w:numId="6">
    <w:abstractNumId w:val="8"/>
  </w:num>
  <w:num w:numId="7">
    <w:abstractNumId w:val="9"/>
  </w:num>
  <w:num w:numId="8">
    <w:abstractNumId w:val="7"/>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69"/>
    <w:rsid w:val="0008199D"/>
    <w:rsid w:val="00090248"/>
    <w:rsid w:val="000B7393"/>
    <w:rsid w:val="00111B46"/>
    <w:rsid w:val="001266B2"/>
    <w:rsid w:val="0017682D"/>
    <w:rsid w:val="001913D3"/>
    <w:rsid w:val="00233D7C"/>
    <w:rsid w:val="002726CA"/>
    <w:rsid w:val="002D40FE"/>
    <w:rsid w:val="00357471"/>
    <w:rsid w:val="0038598C"/>
    <w:rsid w:val="004738EF"/>
    <w:rsid w:val="005605D8"/>
    <w:rsid w:val="00581DFC"/>
    <w:rsid w:val="006810BB"/>
    <w:rsid w:val="006A6071"/>
    <w:rsid w:val="007316D3"/>
    <w:rsid w:val="007422B4"/>
    <w:rsid w:val="00753F32"/>
    <w:rsid w:val="00766FA7"/>
    <w:rsid w:val="007C13CB"/>
    <w:rsid w:val="008458EA"/>
    <w:rsid w:val="008571FC"/>
    <w:rsid w:val="008B4318"/>
    <w:rsid w:val="00930C69"/>
    <w:rsid w:val="009F1927"/>
    <w:rsid w:val="009F799C"/>
    <w:rsid w:val="00A22E58"/>
    <w:rsid w:val="00A377F8"/>
    <w:rsid w:val="00B445B9"/>
    <w:rsid w:val="00B44788"/>
    <w:rsid w:val="00BC1FF9"/>
    <w:rsid w:val="00C142DF"/>
    <w:rsid w:val="00C552DB"/>
    <w:rsid w:val="00C71714"/>
    <w:rsid w:val="00C80451"/>
    <w:rsid w:val="00CE3BC8"/>
    <w:rsid w:val="00CF7E23"/>
    <w:rsid w:val="00D742D3"/>
    <w:rsid w:val="00DA7DAE"/>
    <w:rsid w:val="00E7574A"/>
    <w:rsid w:val="00F339AD"/>
    <w:rsid w:val="00FB53B6"/>
    <w:rsid w:val="00FF0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B33A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0C69"/>
  </w:style>
  <w:style w:type="character" w:styleId="Strong">
    <w:name w:val="Strong"/>
    <w:basedOn w:val="DefaultParagraphFont"/>
    <w:uiPriority w:val="22"/>
    <w:qFormat/>
    <w:rsid w:val="00930C69"/>
    <w:rPr>
      <w:b/>
      <w:bCs/>
    </w:rPr>
  </w:style>
  <w:style w:type="table" w:styleId="TableGrid">
    <w:name w:val="Table Grid"/>
    <w:basedOn w:val="TableNormal"/>
    <w:uiPriority w:val="59"/>
    <w:rsid w:val="00742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5B9"/>
    <w:pPr>
      <w:ind w:left="720"/>
      <w:contextualSpacing/>
    </w:pPr>
  </w:style>
  <w:style w:type="character" w:styleId="Hyperlink">
    <w:name w:val="Hyperlink"/>
    <w:basedOn w:val="DefaultParagraphFont"/>
    <w:uiPriority w:val="99"/>
    <w:unhideWhenUsed/>
    <w:rsid w:val="00B445B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0C69"/>
  </w:style>
  <w:style w:type="character" w:styleId="Strong">
    <w:name w:val="Strong"/>
    <w:basedOn w:val="DefaultParagraphFont"/>
    <w:uiPriority w:val="22"/>
    <w:qFormat/>
    <w:rsid w:val="00930C69"/>
    <w:rPr>
      <w:b/>
      <w:bCs/>
    </w:rPr>
  </w:style>
  <w:style w:type="table" w:styleId="TableGrid">
    <w:name w:val="Table Grid"/>
    <w:basedOn w:val="TableNormal"/>
    <w:uiPriority w:val="59"/>
    <w:rsid w:val="00742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5B9"/>
    <w:pPr>
      <w:ind w:left="720"/>
      <w:contextualSpacing/>
    </w:pPr>
  </w:style>
  <w:style w:type="character" w:styleId="Hyperlink">
    <w:name w:val="Hyperlink"/>
    <w:basedOn w:val="DefaultParagraphFont"/>
    <w:uiPriority w:val="99"/>
    <w:unhideWhenUsed/>
    <w:rsid w:val="00B445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96281">
      <w:bodyDiv w:val="1"/>
      <w:marLeft w:val="0"/>
      <w:marRight w:val="0"/>
      <w:marTop w:val="0"/>
      <w:marBottom w:val="0"/>
      <w:divBdr>
        <w:top w:val="none" w:sz="0" w:space="0" w:color="auto"/>
        <w:left w:val="none" w:sz="0" w:space="0" w:color="auto"/>
        <w:bottom w:val="none" w:sz="0" w:space="0" w:color="auto"/>
        <w:right w:val="none" w:sz="0" w:space="0" w:color="auto"/>
      </w:divBdr>
      <w:divsChild>
        <w:div w:id="281882282">
          <w:marLeft w:val="0"/>
          <w:marRight w:val="0"/>
          <w:marTop w:val="0"/>
          <w:marBottom w:val="0"/>
          <w:divBdr>
            <w:top w:val="none" w:sz="0" w:space="0" w:color="auto"/>
            <w:left w:val="none" w:sz="0" w:space="0" w:color="auto"/>
            <w:bottom w:val="none" w:sz="0" w:space="0" w:color="auto"/>
            <w:right w:val="none" w:sz="0" w:space="0" w:color="auto"/>
          </w:divBdr>
        </w:div>
        <w:div w:id="1481538472">
          <w:marLeft w:val="0"/>
          <w:marRight w:val="0"/>
          <w:marTop w:val="0"/>
          <w:marBottom w:val="0"/>
          <w:divBdr>
            <w:top w:val="none" w:sz="0" w:space="0" w:color="auto"/>
            <w:left w:val="none" w:sz="0" w:space="0" w:color="auto"/>
            <w:bottom w:val="none" w:sz="0" w:space="0" w:color="auto"/>
            <w:right w:val="none" w:sz="0" w:space="0" w:color="auto"/>
          </w:divBdr>
        </w:div>
        <w:div w:id="102923556">
          <w:marLeft w:val="0"/>
          <w:marRight w:val="0"/>
          <w:marTop w:val="0"/>
          <w:marBottom w:val="0"/>
          <w:divBdr>
            <w:top w:val="none" w:sz="0" w:space="0" w:color="auto"/>
            <w:left w:val="none" w:sz="0" w:space="0" w:color="auto"/>
            <w:bottom w:val="none" w:sz="0" w:space="0" w:color="auto"/>
            <w:right w:val="none" w:sz="0" w:space="0" w:color="auto"/>
          </w:divBdr>
        </w:div>
        <w:div w:id="2072606687">
          <w:marLeft w:val="0"/>
          <w:marRight w:val="0"/>
          <w:marTop w:val="0"/>
          <w:marBottom w:val="0"/>
          <w:divBdr>
            <w:top w:val="none" w:sz="0" w:space="0" w:color="auto"/>
            <w:left w:val="none" w:sz="0" w:space="0" w:color="auto"/>
            <w:bottom w:val="none" w:sz="0" w:space="0" w:color="auto"/>
            <w:right w:val="none" w:sz="0" w:space="0" w:color="auto"/>
          </w:divBdr>
        </w:div>
        <w:div w:id="1179395215">
          <w:marLeft w:val="0"/>
          <w:marRight w:val="0"/>
          <w:marTop w:val="0"/>
          <w:marBottom w:val="0"/>
          <w:divBdr>
            <w:top w:val="none" w:sz="0" w:space="0" w:color="auto"/>
            <w:left w:val="none" w:sz="0" w:space="0" w:color="auto"/>
            <w:bottom w:val="none" w:sz="0" w:space="0" w:color="auto"/>
            <w:right w:val="none" w:sz="0" w:space="0" w:color="auto"/>
          </w:divBdr>
        </w:div>
        <w:div w:id="334966055">
          <w:marLeft w:val="0"/>
          <w:marRight w:val="0"/>
          <w:marTop w:val="0"/>
          <w:marBottom w:val="0"/>
          <w:divBdr>
            <w:top w:val="none" w:sz="0" w:space="0" w:color="auto"/>
            <w:left w:val="none" w:sz="0" w:space="0" w:color="auto"/>
            <w:bottom w:val="none" w:sz="0" w:space="0" w:color="auto"/>
            <w:right w:val="none" w:sz="0" w:space="0" w:color="auto"/>
          </w:divBdr>
        </w:div>
        <w:div w:id="1081634066">
          <w:marLeft w:val="0"/>
          <w:marRight w:val="0"/>
          <w:marTop w:val="0"/>
          <w:marBottom w:val="0"/>
          <w:divBdr>
            <w:top w:val="none" w:sz="0" w:space="0" w:color="auto"/>
            <w:left w:val="none" w:sz="0" w:space="0" w:color="auto"/>
            <w:bottom w:val="none" w:sz="0" w:space="0" w:color="auto"/>
            <w:right w:val="none" w:sz="0" w:space="0" w:color="auto"/>
          </w:divBdr>
        </w:div>
        <w:div w:id="70977207">
          <w:marLeft w:val="0"/>
          <w:marRight w:val="0"/>
          <w:marTop w:val="0"/>
          <w:marBottom w:val="0"/>
          <w:divBdr>
            <w:top w:val="none" w:sz="0" w:space="0" w:color="auto"/>
            <w:left w:val="none" w:sz="0" w:space="0" w:color="auto"/>
            <w:bottom w:val="none" w:sz="0" w:space="0" w:color="auto"/>
            <w:right w:val="none" w:sz="0" w:space="0" w:color="auto"/>
          </w:divBdr>
        </w:div>
        <w:div w:id="535117452">
          <w:marLeft w:val="0"/>
          <w:marRight w:val="0"/>
          <w:marTop w:val="0"/>
          <w:marBottom w:val="0"/>
          <w:divBdr>
            <w:top w:val="none" w:sz="0" w:space="0" w:color="auto"/>
            <w:left w:val="none" w:sz="0" w:space="0" w:color="auto"/>
            <w:bottom w:val="none" w:sz="0" w:space="0" w:color="auto"/>
            <w:right w:val="none" w:sz="0" w:space="0" w:color="auto"/>
          </w:divBdr>
        </w:div>
      </w:divsChild>
    </w:div>
    <w:div w:id="528449357">
      <w:bodyDiv w:val="1"/>
      <w:marLeft w:val="0"/>
      <w:marRight w:val="0"/>
      <w:marTop w:val="0"/>
      <w:marBottom w:val="0"/>
      <w:divBdr>
        <w:top w:val="none" w:sz="0" w:space="0" w:color="auto"/>
        <w:left w:val="none" w:sz="0" w:space="0" w:color="auto"/>
        <w:bottom w:val="none" w:sz="0" w:space="0" w:color="auto"/>
        <w:right w:val="none" w:sz="0" w:space="0" w:color="auto"/>
      </w:divBdr>
    </w:div>
    <w:div w:id="723674847">
      <w:bodyDiv w:val="1"/>
      <w:marLeft w:val="0"/>
      <w:marRight w:val="0"/>
      <w:marTop w:val="0"/>
      <w:marBottom w:val="0"/>
      <w:divBdr>
        <w:top w:val="none" w:sz="0" w:space="0" w:color="auto"/>
        <w:left w:val="none" w:sz="0" w:space="0" w:color="auto"/>
        <w:bottom w:val="none" w:sz="0" w:space="0" w:color="auto"/>
        <w:right w:val="none" w:sz="0" w:space="0" w:color="auto"/>
      </w:divBdr>
    </w:div>
    <w:div w:id="865094979">
      <w:bodyDiv w:val="1"/>
      <w:marLeft w:val="0"/>
      <w:marRight w:val="0"/>
      <w:marTop w:val="0"/>
      <w:marBottom w:val="0"/>
      <w:divBdr>
        <w:top w:val="none" w:sz="0" w:space="0" w:color="auto"/>
        <w:left w:val="none" w:sz="0" w:space="0" w:color="auto"/>
        <w:bottom w:val="none" w:sz="0" w:space="0" w:color="auto"/>
        <w:right w:val="none" w:sz="0" w:space="0" w:color="auto"/>
      </w:divBdr>
    </w:div>
    <w:div w:id="986665348">
      <w:bodyDiv w:val="1"/>
      <w:marLeft w:val="0"/>
      <w:marRight w:val="0"/>
      <w:marTop w:val="0"/>
      <w:marBottom w:val="0"/>
      <w:divBdr>
        <w:top w:val="none" w:sz="0" w:space="0" w:color="auto"/>
        <w:left w:val="none" w:sz="0" w:space="0" w:color="auto"/>
        <w:bottom w:val="none" w:sz="0" w:space="0" w:color="auto"/>
        <w:right w:val="none" w:sz="0" w:space="0" w:color="auto"/>
      </w:divBdr>
      <w:divsChild>
        <w:div w:id="1104495028">
          <w:marLeft w:val="0"/>
          <w:marRight w:val="0"/>
          <w:marTop w:val="0"/>
          <w:marBottom w:val="240"/>
          <w:divBdr>
            <w:top w:val="none" w:sz="0" w:space="0" w:color="auto"/>
            <w:left w:val="none" w:sz="0" w:space="0" w:color="auto"/>
            <w:bottom w:val="none" w:sz="0" w:space="0" w:color="auto"/>
            <w:right w:val="none" w:sz="0" w:space="0" w:color="auto"/>
          </w:divBdr>
        </w:div>
        <w:div w:id="947195173">
          <w:marLeft w:val="450"/>
          <w:marRight w:val="0"/>
          <w:marTop w:val="0"/>
          <w:marBottom w:val="240"/>
          <w:divBdr>
            <w:top w:val="none" w:sz="0" w:space="0" w:color="auto"/>
            <w:left w:val="none" w:sz="0" w:space="0" w:color="auto"/>
            <w:bottom w:val="none" w:sz="0" w:space="0" w:color="auto"/>
            <w:right w:val="none" w:sz="0" w:space="0" w:color="auto"/>
          </w:divBdr>
        </w:div>
        <w:div w:id="1398630052">
          <w:marLeft w:val="450"/>
          <w:marRight w:val="0"/>
          <w:marTop w:val="0"/>
          <w:marBottom w:val="240"/>
          <w:divBdr>
            <w:top w:val="none" w:sz="0" w:space="0" w:color="auto"/>
            <w:left w:val="none" w:sz="0" w:space="0" w:color="auto"/>
            <w:bottom w:val="none" w:sz="0" w:space="0" w:color="auto"/>
            <w:right w:val="none" w:sz="0" w:space="0" w:color="auto"/>
          </w:divBdr>
        </w:div>
      </w:divsChild>
    </w:div>
    <w:div w:id="1154834863">
      <w:bodyDiv w:val="1"/>
      <w:marLeft w:val="0"/>
      <w:marRight w:val="0"/>
      <w:marTop w:val="0"/>
      <w:marBottom w:val="0"/>
      <w:divBdr>
        <w:top w:val="none" w:sz="0" w:space="0" w:color="auto"/>
        <w:left w:val="none" w:sz="0" w:space="0" w:color="auto"/>
        <w:bottom w:val="none" w:sz="0" w:space="0" w:color="auto"/>
        <w:right w:val="none" w:sz="0" w:space="0" w:color="auto"/>
      </w:divBdr>
    </w:div>
    <w:div w:id="1162547526">
      <w:bodyDiv w:val="1"/>
      <w:marLeft w:val="0"/>
      <w:marRight w:val="0"/>
      <w:marTop w:val="0"/>
      <w:marBottom w:val="0"/>
      <w:divBdr>
        <w:top w:val="none" w:sz="0" w:space="0" w:color="auto"/>
        <w:left w:val="none" w:sz="0" w:space="0" w:color="auto"/>
        <w:bottom w:val="none" w:sz="0" w:space="0" w:color="auto"/>
        <w:right w:val="none" w:sz="0" w:space="0" w:color="auto"/>
      </w:divBdr>
    </w:div>
    <w:div w:id="1396972460">
      <w:bodyDiv w:val="1"/>
      <w:marLeft w:val="0"/>
      <w:marRight w:val="0"/>
      <w:marTop w:val="0"/>
      <w:marBottom w:val="0"/>
      <w:divBdr>
        <w:top w:val="none" w:sz="0" w:space="0" w:color="auto"/>
        <w:left w:val="none" w:sz="0" w:space="0" w:color="auto"/>
        <w:bottom w:val="none" w:sz="0" w:space="0" w:color="auto"/>
        <w:right w:val="none" w:sz="0" w:space="0" w:color="auto"/>
      </w:divBdr>
    </w:div>
    <w:div w:id="1589343603">
      <w:bodyDiv w:val="1"/>
      <w:marLeft w:val="0"/>
      <w:marRight w:val="0"/>
      <w:marTop w:val="0"/>
      <w:marBottom w:val="0"/>
      <w:divBdr>
        <w:top w:val="none" w:sz="0" w:space="0" w:color="auto"/>
        <w:left w:val="none" w:sz="0" w:space="0" w:color="auto"/>
        <w:bottom w:val="none" w:sz="0" w:space="0" w:color="auto"/>
        <w:right w:val="none" w:sz="0" w:space="0" w:color="auto"/>
      </w:divBdr>
    </w:div>
    <w:div w:id="1841848324">
      <w:bodyDiv w:val="1"/>
      <w:marLeft w:val="0"/>
      <w:marRight w:val="0"/>
      <w:marTop w:val="0"/>
      <w:marBottom w:val="0"/>
      <w:divBdr>
        <w:top w:val="none" w:sz="0" w:space="0" w:color="auto"/>
        <w:left w:val="none" w:sz="0" w:space="0" w:color="auto"/>
        <w:bottom w:val="none" w:sz="0" w:space="0" w:color="auto"/>
        <w:right w:val="none" w:sz="0" w:space="0" w:color="auto"/>
      </w:divBdr>
    </w:div>
    <w:div w:id="2037538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ichael_vieira@beaverton.k12.or.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676</Words>
  <Characters>3854</Characters>
  <Application>Microsoft Macintosh Word</Application>
  <DocSecurity>0</DocSecurity>
  <Lines>32</Lines>
  <Paragraphs>9</Paragraphs>
  <ScaleCrop>false</ScaleCrop>
  <Company>BSD</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vieira</dc:creator>
  <cp:keywords/>
  <dc:description/>
  <cp:lastModifiedBy>michael vieira</cp:lastModifiedBy>
  <cp:revision>3</cp:revision>
  <cp:lastPrinted>2014-10-17T14:12:00Z</cp:lastPrinted>
  <dcterms:created xsi:type="dcterms:W3CDTF">2014-10-17T14:10:00Z</dcterms:created>
  <dcterms:modified xsi:type="dcterms:W3CDTF">2014-10-17T14:12:00Z</dcterms:modified>
</cp:coreProperties>
</file>